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0AEFC" w14:textId="77777777" w:rsidR="00614D87" w:rsidRPr="00AF1155" w:rsidRDefault="00614D87" w:rsidP="00CB4694">
      <w:pPr>
        <w:spacing w:after="0" w:line="240" w:lineRule="auto"/>
        <w:ind w:left="4962"/>
        <w:jc w:val="both"/>
        <w:rPr>
          <w:rFonts w:ascii="Times New Roman" w:eastAsia="Times New Roman" w:hAnsi="Times New Roman" w:cs="Times New Roman"/>
          <w:sz w:val="28"/>
          <w:szCs w:val="28"/>
          <w:lang w:eastAsia="uk-UA"/>
        </w:rPr>
      </w:pPr>
    </w:p>
    <w:p w14:paraId="73C5C9A4" w14:textId="77777777" w:rsidR="00902EFA" w:rsidRDefault="00902EFA" w:rsidP="00CB4694">
      <w:pPr>
        <w:spacing w:after="0" w:line="240" w:lineRule="auto"/>
        <w:ind w:left="4962"/>
        <w:jc w:val="both"/>
        <w:rPr>
          <w:rFonts w:ascii="Times New Roman" w:eastAsia="Times New Roman" w:hAnsi="Times New Roman" w:cs="Times New Roman"/>
          <w:sz w:val="28"/>
          <w:szCs w:val="28"/>
          <w:lang w:eastAsia="uk-UA"/>
        </w:rPr>
      </w:pPr>
    </w:p>
    <w:p w14:paraId="05D59F74" w14:textId="77777777" w:rsidR="00902EFA" w:rsidRDefault="00902EFA" w:rsidP="00CB4694">
      <w:pPr>
        <w:spacing w:after="0" w:line="240" w:lineRule="auto"/>
        <w:ind w:left="4962"/>
        <w:jc w:val="both"/>
        <w:rPr>
          <w:rFonts w:ascii="Times New Roman" w:eastAsia="Times New Roman" w:hAnsi="Times New Roman" w:cs="Times New Roman"/>
          <w:sz w:val="28"/>
          <w:szCs w:val="28"/>
          <w:lang w:eastAsia="uk-UA"/>
        </w:rPr>
      </w:pPr>
    </w:p>
    <w:p w14:paraId="451559B4" w14:textId="77777777" w:rsidR="00614D87" w:rsidRDefault="00614D87" w:rsidP="00CB4694">
      <w:pPr>
        <w:spacing w:after="0" w:line="240" w:lineRule="auto"/>
        <w:ind w:left="4962"/>
        <w:jc w:val="both"/>
        <w:rPr>
          <w:rFonts w:ascii="Times New Roman" w:eastAsia="Times New Roman" w:hAnsi="Times New Roman" w:cs="Times New Roman"/>
          <w:sz w:val="28"/>
          <w:szCs w:val="28"/>
          <w:lang w:eastAsia="uk-UA"/>
        </w:rPr>
      </w:pPr>
    </w:p>
    <w:p w14:paraId="5F1F218F" w14:textId="77777777" w:rsidR="00614D87" w:rsidRDefault="00614D87" w:rsidP="00CB4694">
      <w:pPr>
        <w:spacing w:after="0" w:line="240" w:lineRule="auto"/>
        <w:ind w:left="4962"/>
        <w:jc w:val="both"/>
        <w:rPr>
          <w:rFonts w:ascii="Times New Roman" w:eastAsia="Times New Roman" w:hAnsi="Times New Roman" w:cs="Times New Roman"/>
          <w:sz w:val="28"/>
          <w:szCs w:val="28"/>
          <w:lang w:eastAsia="uk-UA"/>
        </w:rPr>
      </w:pPr>
    </w:p>
    <w:p w14:paraId="48D274EB" w14:textId="77777777" w:rsidR="007B407C" w:rsidRDefault="007B407C" w:rsidP="00CB4694">
      <w:pPr>
        <w:spacing w:after="0" w:line="240" w:lineRule="auto"/>
        <w:ind w:left="4962"/>
        <w:jc w:val="both"/>
        <w:rPr>
          <w:rFonts w:ascii="Times New Roman" w:eastAsia="Times New Roman" w:hAnsi="Times New Roman" w:cs="Times New Roman"/>
          <w:sz w:val="28"/>
          <w:szCs w:val="28"/>
          <w:lang w:eastAsia="uk-UA"/>
        </w:rPr>
      </w:pPr>
    </w:p>
    <w:p w14:paraId="50503AB5" w14:textId="77777777" w:rsidR="00DD619E" w:rsidRDefault="00DD619E" w:rsidP="00CB4694">
      <w:pPr>
        <w:spacing w:after="0" w:line="240" w:lineRule="auto"/>
        <w:ind w:left="4962"/>
        <w:jc w:val="both"/>
        <w:rPr>
          <w:rFonts w:ascii="Times New Roman" w:eastAsia="Times New Roman" w:hAnsi="Times New Roman" w:cs="Times New Roman"/>
          <w:sz w:val="28"/>
          <w:szCs w:val="28"/>
          <w:lang w:eastAsia="uk-UA"/>
        </w:rPr>
      </w:pPr>
    </w:p>
    <w:p w14:paraId="30E90407" w14:textId="0521464F" w:rsidR="00DD619E" w:rsidRDefault="00DD619E" w:rsidP="00CB4694">
      <w:pPr>
        <w:spacing w:after="0" w:line="240" w:lineRule="auto"/>
        <w:ind w:left="4962"/>
        <w:jc w:val="both"/>
        <w:rPr>
          <w:rFonts w:ascii="Times New Roman" w:eastAsia="Times New Roman" w:hAnsi="Times New Roman" w:cs="Times New Roman"/>
          <w:sz w:val="28"/>
          <w:szCs w:val="28"/>
          <w:lang w:eastAsia="uk-UA"/>
        </w:rPr>
      </w:pPr>
    </w:p>
    <w:p w14:paraId="6892FA92" w14:textId="77777777" w:rsidR="005728A6" w:rsidRDefault="005728A6" w:rsidP="00CB4694">
      <w:pPr>
        <w:spacing w:after="0" w:line="240" w:lineRule="auto"/>
        <w:ind w:left="4962"/>
        <w:jc w:val="both"/>
        <w:rPr>
          <w:rFonts w:ascii="Times New Roman" w:eastAsia="Times New Roman" w:hAnsi="Times New Roman" w:cs="Times New Roman"/>
          <w:sz w:val="28"/>
          <w:szCs w:val="28"/>
          <w:lang w:eastAsia="uk-UA"/>
        </w:rPr>
      </w:pPr>
    </w:p>
    <w:p w14:paraId="34105E68" w14:textId="77777777" w:rsidR="001115DC" w:rsidRDefault="001115DC" w:rsidP="00CB4694">
      <w:pPr>
        <w:spacing w:after="0" w:line="240" w:lineRule="auto"/>
        <w:ind w:left="4962"/>
        <w:jc w:val="both"/>
        <w:rPr>
          <w:rFonts w:ascii="Times New Roman" w:eastAsia="Times New Roman" w:hAnsi="Times New Roman" w:cs="Times New Roman"/>
          <w:sz w:val="28"/>
          <w:szCs w:val="28"/>
          <w:lang w:eastAsia="uk-UA"/>
        </w:rPr>
      </w:pPr>
    </w:p>
    <w:p w14:paraId="03010DB7" w14:textId="4EFC2F0E" w:rsidR="00C40180" w:rsidRDefault="00C40180" w:rsidP="00010CCA">
      <w:pPr>
        <w:spacing w:after="0" w:line="240" w:lineRule="auto"/>
        <w:ind w:left="5529"/>
        <w:jc w:val="both"/>
        <w:rPr>
          <w:rFonts w:ascii="Times New Roman" w:eastAsia="Times New Roman" w:hAnsi="Times New Roman" w:cs="Times New Roman"/>
          <w:sz w:val="28"/>
          <w:szCs w:val="28"/>
          <w:lang w:val="en-US" w:eastAsia="uk-UA"/>
        </w:rPr>
      </w:pPr>
    </w:p>
    <w:p w14:paraId="3BA612E3" w14:textId="77777777" w:rsidR="00114726" w:rsidRPr="008A371E" w:rsidRDefault="00114726" w:rsidP="00010CCA">
      <w:pPr>
        <w:spacing w:after="0" w:line="240" w:lineRule="auto"/>
        <w:ind w:left="5529"/>
        <w:jc w:val="both"/>
        <w:rPr>
          <w:rFonts w:ascii="Times New Roman" w:eastAsia="Times New Roman" w:hAnsi="Times New Roman" w:cs="Times New Roman"/>
          <w:sz w:val="28"/>
          <w:szCs w:val="28"/>
          <w:lang w:val="en-US" w:eastAsia="uk-UA"/>
        </w:rPr>
      </w:pPr>
    </w:p>
    <w:p w14:paraId="3CF59117" w14:textId="0001613A" w:rsidR="00CB4694" w:rsidRPr="00CA3626" w:rsidRDefault="00C40180" w:rsidP="00966A10">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7"/>
          <w:szCs w:val="27"/>
          <w:lang w:eastAsia="uk-UA"/>
        </w:rPr>
        <w:t xml:space="preserve">                                                                         </w:t>
      </w:r>
      <w:r w:rsidR="008B0945">
        <w:rPr>
          <w:rFonts w:ascii="Times New Roman" w:eastAsia="Times New Roman" w:hAnsi="Times New Roman" w:cs="Times New Roman"/>
          <w:sz w:val="27"/>
          <w:szCs w:val="27"/>
          <w:lang w:eastAsia="uk-UA"/>
        </w:rPr>
        <w:t xml:space="preserve">          </w:t>
      </w:r>
    </w:p>
    <w:p w14:paraId="33CBF586" w14:textId="77777777" w:rsidR="00A202DD" w:rsidRPr="00CA3626" w:rsidRDefault="00CB4694" w:rsidP="00010CCA">
      <w:pPr>
        <w:spacing w:after="0" w:line="240" w:lineRule="auto"/>
        <w:ind w:left="5529"/>
        <w:jc w:val="both"/>
        <w:rPr>
          <w:rFonts w:ascii="Times New Roman" w:eastAsia="Calibri" w:hAnsi="Times New Roman" w:cs="Times New Roman"/>
          <w:sz w:val="28"/>
          <w:szCs w:val="28"/>
        </w:rPr>
      </w:pPr>
      <w:r w:rsidRPr="00CA3626">
        <w:rPr>
          <w:rFonts w:ascii="Times New Roman" w:eastAsia="Calibri" w:hAnsi="Times New Roman" w:cs="Times New Roman"/>
          <w:sz w:val="28"/>
          <w:szCs w:val="28"/>
        </w:rPr>
        <w:t xml:space="preserve">  </w:t>
      </w:r>
    </w:p>
    <w:p w14:paraId="5C195A18" w14:textId="0EAA3E12" w:rsidR="008D0A3C" w:rsidRDefault="00C40180" w:rsidP="006F5D49">
      <w:pPr>
        <w:spacing w:after="0" w:line="240" w:lineRule="auto"/>
        <w:jc w:val="both"/>
        <w:rPr>
          <w:rFonts w:ascii="Times New Roman" w:eastAsia="Calibri" w:hAnsi="Times New Roman" w:cs="Times New Roman"/>
          <w:sz w:val="27"/>
          <w:szCs w:val="27"/>
        </w:rPr>
      </w:pPr>
      <w:r w:rsidRPr="00CA3626">
        <w:rPr>
          <w:rFonts w:ascii="Times New Roman" w:eastAsia="Calibri" w:hAnsi="Times New Roman" w:cs="Times New Roman"/>
          <w:sz w:val="28"/>
          <w:szCs w:val="28"/>
        </w:rPr>
        <w:t xml:space="preserve">                                                                        </w:t>
      </w:r>
      <w:r w:rsidR="008B0945" w:rsidRPr="00CA3626">
        <w:rPr>
          <w:rFonts w:ascii="Times New Roman" w:eastAsia="Calibri" w:hAnsi="Times New Roman" w:cs="Times New Roman"/>
          <w:sz w:val="28"/>
          <w:szCs w:val="28"/>
        </w:rPr>
        <w:t xml:space="preserve">        </w:t>
      </w:r>
    </w:p>
    <w:p w14:paraId="1E635F8E" w14:textId="77777777" w:rsidR="002863DF" w:rsidRDefault="002863DF" w:rsidP="008D0A3C">
      <w:pPr>
        <w:spacing w:after="0" w:line="240" w:lineRule="auto"/>
        <w:jc w:val="both"/>
        <w:rPr>
          <w:rFonts w:ascii="Times New Roman" w:eastAsia="Calibri" w:hAnsi="Times New Roman" w:cs="Times New Roman"/>
          <w:sz w:val="27"/>
          <w:szCs w:val="27"/>
        </w:rPr>
      </w:pPr>
    </w:p>
    <w:p w14:paraId="6F298C55" w14:textId="6EF547A5" w:rsidR="00AC5DF5" w:rsidRPr="00726622" w:rsidRDefault="007A2346" w:rsidP="00176743">
      <w:pPr>
        <w:spacing w:after="0" w:line="240" w:lineRule="auto"/>
        <w:jc w:val="both"/>
        <w:rPr>
          <w:rFonts w:ascii="Times New Roman" w:eastAsia="Calibri" w:hAnsi="Times New Roman" w:cs="Times New Roman"/>
          <w:sz w:val="27"/>
          <w:szCs w:val="27"/>
        </w:rPr>
      </w:pPr>
      <w:r w:rsidRPr="00726622">
        <w:rPr>
          <w:rFonts w:ascii="Times New Roman" w:eastAsia="Calibri" w:hAnsi="Times New Roman" w:cs="Times New Roman"/>
          <w:sz w:val="27"/>
          <w:szCs w:val="27"/>
        </w:rPr>
        <w:t xml:space="preserve">   </w:t>
      </w:r>
    </w:p>
    <w:p w14:paraId="6BB2ED0B" w14:textId="77777777" w:rsidR="00CB4694" w:rsidRPr="002863DF" w:rsidRDefault="00CB4694" w:rsidP="00CB4694">
      <w:pPr>
        <w:spacing w:after="0" w:line="240" w:lineRule="auto"/>
        <w:ind w:hanging="283"/>
        <w:jc w:val="center"/>
        <w:rPr>
          <w:rFonts w:ascii="Times New Roman" w:eastAsia="Times New Roman" w:hAnsi="Times New Roman" w:cs="Times New Roman"/>
          <w:sz w:val="28"/>
          <w:szCs w:val="28"/>
          <w:lang w:eastAsia="uk-UA"/>
        </w:rPr>
      </w:pPr>
      <w:r w:rsidRPr="002863DF">
        <w:rPr>
          <w:rFonts w:ascii="Times New Roman" w:eastAsia="Times New Roman" w:hAnsi="Times New Roman" w:cs="Times New Roman"/>
          <w:sz w:val="28"/>
          <w:szCs w:val="28"/>
          <w:lang w:eastAsia="uk-UA"/>
        </w:rPr>
        <w:t xml:space="preserve">Індивідуальна податкова консультація </w:t>
      </w:r>
    </w:p>
    <w:p w14:paraId="4A3C9D08" w14:textId="77777777" w:rsidR="00CB4694" w:rsidRPr="00726622" w:rsidRDefault="00CB4694" w:rsidP="00CB4694">
      <w:pPr>
        <w:spacing w:after="0" w:line="240" w:lineRule="auto"/>
        <w:ind w:hanging="283"/>
        <w:jc w:val="center"/>
        <w:rPr>
          <w:rFonts w:ascii="Times New Roman" w:eastAsia="Times New Roman" w:hAnsi="Times New Roman" w:cs="Times New Roman"/>
          <w:sz w:val="27"/>
          <w:szCs w:val="27"/>
          <w:lang w:eastAsia="uk-UA"/>
        </w:rPr>
      </w:pPr>
    </w:p>
    <w:p w14:paraId="12611440" w14:textId="2F007E34" w:rsidR="00CB4694" w:rsidRPr="00CA3626" w:rsidRDefault="00CB4694" w:rsidP="00EF2299">
      <w:pPr>
        <w:spacing w:after="0" w:line="240" w:lineRule="auto"/>
        <w:ind w:firstLine="567"/>
        <w:jc w:val="both"/>
        <w:rPr>
          <w:rFonts w:ascii="Times New Roman" w:hAnsi="Times New Roman" w:cs="Times New Roman"/>
          <w:sz w:val="28"/>
          <w:szCs w:val="28"/>
        </w:rPr>
      </w:pPr>
      <w:r w:rsidRPr="00CA3626">
        <w:rPr>
          <w:rFonts w:ascii="Times New Roman" w:eastAsia="Times New Roman" w:hAnsi="Times New Roman" w:cs="Times New Roman"/>
          <w:sz w:val="28"/>
          <w:szCs w:val="28"/>
          <w:lang w:eastAsia="uk-UA"/>
        </w:rPr>
        <w:t xml:space="preserve">Державна податкова служба України розглянула звернення </w:t>
      </w:r>
      <w:r w:rsidR="00E7081A" w:rsidRPr="00CA3626">
        <w:rPr>
          <w:rFonts w:ascii="Times New Roman" w:eastAsia="Times New Roman" w:hAnsi="Times New Roman" w:cs="Times New Roman"/>
          <w:sz w:val="28"/>
          <w:szCs w:val="28"/>
          <w:lang w:eastAsia="uk-UA"/>
        </w:rPr>
        <w:t xml:space="preserve">ТОВ «» </w:t>
      </w:r>
      <w:r w:rsidR="00960851" w:rsidRPr="00CA3626">
        <w:rPr>
          <w:rFonts w:ascii="Times New Roman" w:eastAsia="Times New Roman" w:hAnsi="Times New Roman" w:cs="Times New Roman"/>
          <w:sz w:val="28"/>
          <w:szCs w:val="28"/>
          <w:lang w:eastAsia="uk-UA"/>
        </w:rPr>
        <w:t xml:space="preserve">(далі – </w:t>
      </w:r>
      <w:r w:rsidR="00CA3626">
        <w:rPr>
          <w:rFonts w:ascii="Times New Roman" w:eastAsia="Times New Roman" w:hAnsi="Times New Roman" w:cs="Times New Roman"/>
          <w:sz w:val="28"/>
          <w:szCs w:val="28"/>
          <w:lang w:eastAsia="uk-UA"/>
        </w:rPr>
        <w:t>ТОВ</w:t>
      </w:r>
      <w:r w:rsidR="00960851" w:rsidRPr="00CA3626">
        <w:rPr>
          <w:rFonts w:ascii="Times New Roman" w:eastAsia="Times New Roman" w:hAnsi="Times New Roman" w:cs="Times New Roman"/>
          <w:sz w:val="28"/>
          <w:szCs w:val="28"/>
          <w:lang w:eastAsia="uk-UA"/>
        </w:rPr>
        <w:t xml:space="preserve">) </w:t>
      </w:r>
      <w:r w:rsidRPr="00CA3626">
        <w:rPr>
          <w:rFonts w:ascii="Times New Roman" w:eastAsia="Times New Roman" w:hAnsi="Times New Roman" w:cs="Times New Roman"/>
          <w:sz w:val="28"/>
          <w:szCs w:val="28"/>
          <w:lang w:eastAsia="uk-UA"/>
        </w:rPr>
        <w:t>щодо</w:t>
      </w:r>
      <w:r w:rsidR="00005DD9" w:rsidRPr="00CA3626">
        <w:rPr>
          <w:rFonts w:ascii="Times New Roman" w:eastAsia="Times New Roman" w:hAnsi="Times New Roman" w:cs="Times New Roman"/>
          <w:sz w:val="28"/>
          <w:szCs w:val="28"/>
          <w:lang w:eastAsia="uk-UA"/>
        </w:rPr>
        <w:t xml:space="preserve"> </w:t>
      </w:r>
      <w:r w:rsidR="00CA3626">
        <w:rPr>
          <w:rFonts w:ascii="Times New Roman" w:eastAsia="Times New Roman" w:hAnsi="Times New Roman" w:cs="Times New Roman"/>
          <w:sz w:val="28"/>
          <w:szCs w:val="28"/>
          <w:lang w:eastAsia="uk-UA"/>
        </w:rPr>
        <w:t xml:space="preserve">питань, пов’язаних з розрахунком </w:t>
      </w:r>
      <w:r w:rsidR="00AD71B3" w:rsidRPr="00CA3626">
        <w:rPr>
          <w:rFonts w:ascii="Times New Roman" w:eastAsia="Times New Roman" w:hAnsi="Times New Roman" w:cs="Times New Roman"/>
          <w:sz w:val="28"/>
          <w:szCs w:val="28"/>
          <w:lang w:eastAsia="uk-UA"/>
        </w:rPr>
        <w:t>податку на прибуток</w:t>
      </w:r>
      <w:r w:rsidR="003177F8" w:rsidRPr="00CA3626">
        <w:rPr>
          <w:rFonts w:ascii="Times New Roman" w:eastAsia="Times New Roman" w:hAnsi="Times New Roman" w:cs="Times New Roman"/>
          <w:sz w:val="28"/>
          <w:szCs w:val="28"/>
          <w:lang w:eastAsia="uk-UA"/>
        </w:rPr>
        <w:t xml:space="preserve"> платниками єдиного податку четвертої групи </w:t>
      </w:r>
      <w:r w:rsidR="004C1FE3" w:rsidRPr="00CA3626">
        <w:rPr>
          <w:rFonts w:ascii="Times New Roman" w:eastAsia="Times New Roman" w:hAnsi="Times New Roman" w:cs="Times New Roman"/>
          <w:sz w:val="28"/>
          <w:szCs w:val="28"/>
          <w:lang w:eastAsia="uk-UA"/>
        </w:rPr>
        <w:t>та</w:t>
      </w:r>
      <w:r w:rsidR="00AD71B3" w:rsidRPr="00CA3626">
        <w:rPr>
          <w:rFonts w:ascii="Times New Roman" w:eastAsia="Times New Roman" w:hAnsi="Times New Roman" w:cs="Times New Roman"/>
          <w:sz w:val="28"/>
          <w:szCs w:val="28"/>
          <w:lang w:eastAsia="uk-UA"/>
        </w:rPr>
        <w:t>,</w:t>
      </w:r>
      <w:r w:rsidRPr="00CA3626">
        <w:rPr>
          <w:rFonts w:ascii="Times New Roman" w:eastAsia="Times New Roman" w:hAnsi="Times New Roman" w:cs="Times New Roman"/>
          <w:sz w:val="28"/>
          <w:szCs w:val="28"/>
          <w:lang w:eastAsia="uk-UA"/>
        </w:rPr>
        <w:t xml:space="preserve"> керуючись ст. 52 Податкового кодексу України (далі</w:t>
      </w:r>
      <w:r w:rsidR="00C952D8">
        <w:rPr>
          <w:rFonts w:ascii="Times New Roman" w:eastAsia="Times New Roman" w:hAnsi="Times New Roman" w:cs="Times New Roman"/>
          <w:sz w:val="28"/>
          <w:szCs w:val="28"/>
          <w:lang w:eastAsia="uk-UA"/>
        </w:rPr>
        <w:t xml:space="preserve"> </w:t>
      </w:r>
      <w:r w:rsidRPr="00CA3626">
        <w:rPr>
          <w:rFonts w:ascii="Times New Roman" w:eastAsia="Times New Roman" w:hAnsi="Times New Roman" w:cs="Times New Roman"/>
          <w:sz w:val="28"/>
          <w:szCs w:val="28"/>
          <w:lang w:eastAsia="uk-UA"/>
        </w:rPr>
        <w:t>– Кодекс)</w:t>
      </w:r>
      <w:r w:rsidRPr="00CA3626">
        <w:rPr>
          <w:rFonts w:ascii="Times New Roman" w:hAnsi="Times New Roman" w:cs="Times New Roman"/>
          <w:sz w:val="28"/>
          <w:szCs w:val="28"/>
        </w:rPr>
        <w:t>,</w:t>
      </w:r>
      <w:r w:rsidR="005D4E76" w:rsidRPr="00CA3626">
        <w:rPr>
          <w:rFonts w:ascii="Times New Roman" w:hAnsi="Times New Roman" w:cs="Times New Roman"/>
          <w:sz w:val="28"/>
          <w:szCs w:val="28"/>
        </w:rPr>
        <w:t xml:space="preserve"> </w:t>
      </w:r>
      <w:r w:rsidRPr="00CA3626">
        <w:rPr>
          <w:rFonts w:ascii="Times New Roman" w:hAnsi="Times New Roman" w:cs="Times New Roman"/>
          <w:sz w:val="28"/>
          <w:szCs w:val="28"/>
        </w:rPr>
        <w:t>повідомляє.</w:t>
      </w:r>
    </w:p>
    <w:p w14:paraId="32F9F21C" w14:textId="41A19EE4" w:rsidR="00C735C8" w:rsidRDefault="00233672" w:rsidP="00D95AB6">
      <w:pPr>
        <w:spacing w:after="0" w:line="240" w:lineRule="auto"/>
        <w:ind w:firstLine="567"/>
        <w:jc w:val="both"/>
        <w:rPr>
          <w:rFonts w:ascii="Times New Roman" w:hAnsi="Times New Roman" w:cs="Times New Roman"/>
          <w:sz w:val="28"/>
          <w:szCs w:val="28"/>
        </w:rPr>
      </w:pPr>
      <w:r w:rsidRPr="00CA3626">
        <w:rPr>
          <w:rFonts w:ascii="Times New Roman" w:hAnsi="Times New Roman" w:cs="Times New Roman"/>
          <w:sz w:val="28"/>
          <w:szCs w:val="28"/>
        </w:rPr>
        <w:t>Т</w:t>
      </w:r>
      <w:r w:rsidR="00CA3626">
        <w:rPr>
          <w:rFonts w:ascii="Times New Roman" w:hAnsi="Times New Roman" w:cs="Times New Roman"/>
          <w:sz w:val="28"/>
          <w:szCs w:val="28"/>
        </w:rPr>
        <w:t>ОВ</w:t>
      </w:r>
      <w:r w:rsidR="00C735C8">
        <w:rPr>
          <w:rFonts w:ascii="Times New Roman" w:hAnsi="Times New Roman" w:cs="Times New Roman"/>
          <w:sz w:val="28"/>
          <w:szCs w:val="28"/>
        </w:rPr>
        <w:t xml:space="preserve"> </w:t>
      </w:r>
      <w:r w:rsidRPr="00CA3626">
        <w:rPr>
          <w:rFonts w:ascii="Times New Roman" w:hAnsi="Times New Roman" w:cs="Times New Roman"/>
          <w:sz w:val="28"/>
          <w:szCs w:val="28"/>
        </w:rPr>
        <w:t>є</w:t>
      </w:r>
      <w:r w:rsidR="00C735C8">
        <w:rPr>
          <w:rFonts w:ascii="Times New Roman" w:hAnsi="Times New Roman" w:cs="Times New Roman"/>
          <w:sz w:val="28"/>
          <w:szCs w:val="28"/>
        </w:rPr>
        <w:t xml:space="preserve"> </w:t>
      </w:r>
      <w:r w:rsidRPr="00CA3626">
        <w:rPr>
          <w:rFonts w:ascii="Times New Roman" w:hAnsi="Times New Roman" w:cs="Times New Roman"/>
          <w:sz w:val="28"/>
          <w:szCs w:val="28"/>
        </w:rPr>
        <w:t>платник</w:t>
      </w:r>
      <w:r w:rsidR="00C735C8">
        <w:rPr>
          <w:rFonts w:ascii="Times New Roman" w:hAnsi="Times New Roman" w:cs="Times New Roman"/>
          <w:sz w:val="28"/>
          <w:szCs w:val="28"/>
        </w:rPr>
        <w:t>ом</w:t>
      </w:r>
      <w:r w:rsidRPr="00CA3626">
        <w:rPr>
          <w:rFonts w:ascii="Times New Roman" w:hAnsi="Times New Roman" w:cs="Times New Roman"/>
          <w:sz w:val="28"/>
          <w:szCs w:val="28"/>
        </w:rPr>
        <w:t xml:space="preserve"> єдиного податку 4 групи</w:t>
      </w:r>
      <w:r w:rsidR="00C735C8">
        <w:rPr>
          <w:rFonts w:ascii="Times New Roman" w:hAnsi="Times New Roman" w:cs="Times New Roman"/>
          <w:sz w:val="28"/>
          <w:szCs w:val="28"/>
        </w:rPr>
        <w:t xml:space="preserve"> та </w:t>
      </w:r>
      <w:r w:rsidRPr="00CA3626">
        <w:rPr>
          <w:rFonts w:ascii="Times New Roman" w:hAnsi="Times New Roman" w:cs="Times New Roman"/>
          <w:sz w:val="28"/>
          <w:szCs w:val="28"/>
        </w:rPr>
        <w:t>володіє часткою в стат</w:t>
      </w:r>
      <w:r w:rsidR="00BA14CE" w:rsidRPr="00CA3626">
        <w:rPr>
          <w:rFonts w:ascii="Times New Roman" w:hAnsi="Times New Roman" w:cs="Times New Roman"/>
          <w:sz w:val="28"/>
          <w:szCs w:val="28"/>
        </w:rPr>
        <w:t>ут</w:t>
      </w:r>
      <w:r w:rsidRPr="00CA3626">
        <w:rPr>
          <w:rFonts w:ascii="Times New Roman" w:hAnsi="Times New Roman" w:cs="Times New Roman"/>
          <w:sz w:val="28"/>
          <w:szCs w:val="28"/>
        </w:rPr>
        <w:t xml:space="preserve">ному капіталі </w:t>
      </w:r>
      <w:r w:rsidR="00D92EA1" w:rsidRPr="00CA3626">
        <w:rPr>
          <w:rFonts w:ascii="Times New Roman" w:hAnsi="Times New Roman" w:cs="Times New Roman"/>
          <w:sz w:val="28"/>
          <w:szCs w:val="28"/>
        </w:rPr>
        <w:t xml:space="preserve">іншого </w:t>
      </w:r>
      <w:r w:rsidR="00C735C8">
        <w:rPr>
          <w:rFonts w:ascii="Times New Roman" w:hAnsi="Times New Roman" w:cs="Times New Roman"/>
          <w:sz w:val="28"/>
          <w:szCs w:val="28"/>
        </w:rPr>
        <w:t>суб’єкта підприємницької діяльності (далі – СПД) і планує її продати іншому СПД.</w:t>
      </w:r>
    </w:p>
    <w:p w14:paraId="45F4022D" w14:textId="12EFA66D" w:rsidR="00E34044" w:rsidRPr="00CA3626" w:rsidRDefault="00E34044" w:rsidP="00C73719">
      <w:pPr>
        <w:spacing w:after="0" w:line="240" w:lineRule="auto"/>
        <w:ind w:firstLine="567"/>
        <w:jc w:val="both"/>
        <w:rPr>
          <w:rFonts w:ascii="Times New Roman" w:hAnsi="Times New Roman" w:cs="Times New Roman"/>
          <w:sz w:val="28"/>
          <w:szCs w:val="28"/>
        </w:rPr>
      </w:pPr>
      <w:r w:rsidRPr="00CA3626">
        <w:rPr>
          <w:rFonts w:ascii="Times New Roman" w:hAnsi="Times New Roman" w:cs="Times New Roman"/>
          <w:sz w:val="28"/>
          <w:szCs w:val="28"/>
        </w:rPr>
        <w:t>Т</w:t>
      </w:r>
      <w:r w:rsidR="006F5D49">
        <w:rPr>
          <w:rFonts w:ascii="Times New Roman" w:hAnsi="Times New Roman" w:cs="Times New Roman"/>
          <w:sz w:val="28"/>
          <w:szCs w:val="28"/>
        </w:rPr>
        <w:t>ОВ</w:t>
      </w:r>
      <w:r w:rsidRPr="00CA3626">
        <w:rPr>
          <w:rFonts w:ascii="Times New Roman" w:hAnsi="Times New Roman" w:cs="Times New Roman"/>
          <w:sz w:val="28"/>
          <w:szCs w:val="28"/>
        </w:rPr>
        <w:t xml:space="preserve"> просить надати індивідуальну податкову консультацію з таких питань:</w:t>
      </w:r>
    </w:p>
    <w:p w14:paraId="4E8EEAFF" w14:textId="5BDA0F8D" w:rsidR="00C735C8" w:rsidRPr="00C735C8" w:rsidRDefault="00C735C8" w:rsidP="00C735C8">
      <w:pPr>
        <w:pStyle w:val="ae"/>
        <w:numPr>
          <w:ilvl w:val="0"/>
          <w:numId w:val="4"/>
        </w:numPr>
        <w:spacing w:after="0" w:line="240" w:lineRule="auto"/>
        <w:jc w:val="both"/>
        <w:rPr>
          <w:rFonts w:ascii="Times New Roman" w:eastAsia="Times New Roman" w:hAnsi="Times New Roman" w:cs="Times New Roman"/>
          <w:sz w:val="28"/>
          <w:szCs w:val="28"/>
          <w:lang w:eastAsia="ru-RU"/>
        </w:rPr>
      </w:pPr>
      <w:r w:rsidRPr="00C735C8">
        <w:rPr>
          <w:rFonts w:ascii="Times New Roman" w:eastAsia="Times New Roman" w:hAnsi="Times New Roman" w:cs="Times New Roman"/>
          <w:sz w:val="28"/>
          <w:szCs w:val="28"/>
          <w:lang w:eastAsia="ru-RU"/>
        </w:rPr>
        <w:t>Як розрахувати податок на прибуток при реалізації частки, якщо балансова і номінальна вартість даної частки різні?</w:t>
      </w:r>
    </w:p>
    <w:p w14:paraId="5BB8C12B" w14:textId="77777777" w:rsidR="00C735C8" w:rsidRDefault="00C73719" w:rsidP="00C735C8">
      <w:pPr>
        <w:pStyle w:val="ae"/>
        <w:numPr>
          <w:ilvl w:val="0"/>
          <w:numId w:val="4"/>
        </w:numPr>
        <w:spacing w:after="0" w:line="240" w:lineRule="auto"/>
        <w:jc w:val="both"/>
        <w:rPr>
          <w:rFonts w:ascii="Times New Roman" w:eastAsia="Times New Roman" w:hAnsi="Times New Roman" w:cs="Times New Roman"/>
          <w:sz w:val="28"/>
          <w:szCs w:val="28"/>
          <w:lang w:eastAsia="ru-RU"/>
        </w:rPr>
      </w:pPr>
      <w:r w:rsidRPr="00C735C8">
        <w:rPr>
          <w:rFonts w:ascii="Times New Roman" w:eastAsia="Times New Roman" w:hAnsi="Times New Roman" w:cs="Times New Roman"/>
          <w:sz w:val="28"/>
          <w:szCs w:val="28"/>
          <w:lang w:eastAsia="ru-RU"/>
        </w:rPr>
        <w:t>Чи в</w:t>
      </w:r>
      <w:r w:rsidR="00C735C8">
        <w:rPr>
          <w:rFonts w:ascii="Times New Roman" w:eastAsia="Times New Roman" w:hAnsi="Times New Roman" w:cs="Times New Roman"/>
          <w:sz w:val="28"/>
          <w:szCs w:val="28"/>
          <w:lang w:eastAsia="ru-RU"/>
        </w:rPr>
        <w:t>раховується дохід від реалізації частк</w:t>
      </w:r>
      <w:r w:rsidRPr="00C735C8">
        <w:rPr>
          <w:rFonts w:ascii="Times New Roman" w:eastAsia="Times New Roman" w:hAnsi="Times New Roman" w:cs="Times New Roman"/>
          <w:sz w:val="28"/>
          <w:szCs w:val="28"/>
          <w:lang w:eastAsia="ru-RU"/>
        </w:rPr>
        <w:t>и</w:t>
      </w:r>
      <w:r w:rsidR="00C735C8">
        <w:rPr>
          <w:rFonts w:ascii="Times New Roman" w:eastAsia="Times New Roman" w:hAnsi="Times New Roman" w:cs="Times New Roman"/>
          <w:sz w:val="28"/>
          <w:szCs w:val="28"/>
          <w:lang w:eastAsia="ru-RU"/>
        </w:rPr>
        <w:t xml:space="preserve"> в статутному капіталі і</w:t>
      </w:r>
      <w:r w:rsidRPr="00C735C8">
        <w:rPr>
          <w:rFonts w:ascii="Times New Roman" w:eastAsia="Times New Roman" w:hAnsi="Times New Roman" w:cs="Times New Roman"/>
          <w:sz w:val="28"/>
          <w:szCs w:val="28"/>
          <w:lang w:eastAsia="ru-RU"/>
        </w:rPr>
        <w:t>н</w:t>
      </w:r>
      <w:r w:rsidR="00C735C8">
        <w:rPr>
          <w:rFonts w:ascii="Times New Roman" w:eastAsia="Times New Roman" w:hAnsi="Times New Roman" w:cs="Times New Roman"/>
          <w:sz w:val="28"/>
          <w:szCs w:val="28"/>
          <w:lang w:eastAsia="ru-RU"/>
        </w:rPr>
        <w:t>шого СПД в розрахунку частк</w:t>
      </w:r>
      <w:r w:rsidRPr="00C735C8">
        <w:rPr>
          <w:rFonts w:ascii="Times New Roman" w:eastAsia="Times New Roman" w:hAnsi="Times New Roman" w:cs="Times New Roman"/>
          <w:sz w:val="28"/>
          <w:szCs w:val="28"/>
          <w:lang w:eastAsia="ru-RU"/>
        </w:rPr>
        <w:t>и</w:t>
      </w:r>
      <w:r w:rsidR="00C735C8">
        <w:rPr>
          <w:rFonts w:ascii="Times New Roman" w:eastAsia="Times New Roman" w:hAnsi="Times New Roman" w:cs="Times New Roman"/>
          <w:sz w:val="28"/>
          <w:szCs w:val="28"/>
          <w:lang w:eastAsia="ru-RU"/>
        </w:rPr>
        <w:t xml:space="preserve"> сільсь</w:t>
      </w:r>
      <w:r w:rsidRPr="00C735C8">
        <w:rPr>
          <w:rFonts w:ascii="Times New Roman" w:eastAsia="Times New Roman" w:hAnsi="Times New Roman" w:cs="Times New Roman"/>
          <w:sz w:val="28"/>
          <w:szCs w:val="28"/>
          <w:lang w:eastAsia="ru-RU"/>
        </w:rPr>
        <w:t>к</w:t>
      </w:r>
      <w:r w:rsidR="00C735C8">
        <w:rPr>
          <w:rFonts w:ascii="Times New Roman" w:eastAsia="Times New Roman" w:hAnsi="Times New Roman" w:cs="Times New Roman"/>
          <w:sz w:val="28"/>
          <w:szCs w:val="28"/>
          <w:lang w:eastAsia="ru-RU"/>
        </w:rPr>
        <w:t>огоспод</w:t>
      </w:r>
      <w:r w:rsidRPr="00C735C8">
        <w:rPr>
          <w:rFonts w:ascii="Times New Roman" w:eastAsia="Times New Roman" w:hAnsi="Times New Roman" w:cs="Times New Roman"/>
          <w:sz w:val="28"/>
          <w:szCs w:val="28"/>
          <w:lang w:eastAsia="ru-RU"/>
        </w:rPr>
        <w:t>а</w:t>
      </w:r>
      <w:r w:rsidR="00C735C8">
        <w:rPr>
          <w:rFonts w:ascii="Times New Roman" w:eastAsia="Times New Roman" w:hAnsi="Times New Roman" w:cs="Times New Roman"/>
          <w:sz w:val="28"/>
          <w:szCs w:val="28"/>
          <w:lang w:eastAsia="ru-RU"/>
        </w:rPr>
        <w:t>рського товаровиробника при подачі декларації платника єдиного податку 4 групи на наступний рік?</w:t>
      </w:r>
    </w:p>
    <w:p w14:paraId="5E980065" w14:textId="029D6DCD" w:rsidR="00C64B55" w:rsidRDefault="00C735C8" w:rsidP="00C735C8">
      <w:pPr>
        <w:pStyle w:val="ae"/>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 є дана операція </w:t>
      </w:r>
      <w:r w:rsidR="00445AD1">
        <w:rPr>
          <w:rFonts w:ascii="Times New Roman" w:eastAsia="Times New Roman" w:hAnsi="Times New Roman" w:cs="Times New Roman"/>
          <w:sz w:val="28"/>
          <w:szCs w:val="28"/>
          <w:lang w:eastAsia="ru-RU"/>
        </w:rPr>
        <w:t xml:space="preserve">з продажу </w:t>
      </w:r>
      <w:r w:rsidR="00C64B55">
        <w:rPr>
          <w:rFonts w:ascii="Times New Roman" w:eastAsia="Times New Roman" w:hAnsi="Times New Roman" w:cs="Times New Roman"/>
          <w:sz w:val="28"/>
          <w:szCs w:val="28"/>
          <w:lang w:eastAsia="ru-RU"/>
        </w:rPr>
        <w:t xml:space="preserve">частки </w:t>
      </w:r>
      <w:r w:rsidR="00700A85">
        <w:rPr>
          <w:rFonts w:ascii="Times New Roman" w:eastAsia="Times New Roman" w:hAnsi="Times New Roman" w:cs="Times New Roman"/>
          <w:sz w:val="28"/>
          <w:szCs w:val="28"/>
          <w:lang w:eastAsia="ru-RU"/>
        </w:rPr>
        <w:t>об’єктом</w:t>
      </w:r>
      <w:r w:rsidR="00C64B55">
        <w:rPr>
          <w:rFonts w:ascii="Times New Roman" w:eastAsia="Times New Roman" w:hAnsi="Times New Roman" w:cs="Times New Roman"/>
          <w:sz w:val="28"/>
          <w:szCs w:val="28"/>
          <w:lang w:eastAsia="ru-RU"/>
        </w:rPr>
        <w:t xml:space="preserve"> оподаткування податком на додану вартість?</w:t>
      </w:r>
    </w:p>
    <w:p w14:paraId="7BE216FF" w14:textId="4E49807D" w:rsidR="00C64B55" w:rsidRDefault="00C64B55" w:rsidP="00C735C8">
      <w:pPr>
        <w:pStyle w:val="ae"/>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складання декларації з податку на прибуток підприємств який базовий період застосовується, квартал чи календарний рік в якому проведена операція?</w:t>
      </w:r>
    </w:p>
    <w:p w14:paraId="1E6EC21E" w14:textId="2EFDE3F2" w:rsidR="006B7B45" w:rsidRPr="00CA3626" w:rsidRDefault="006B7B45" w:rsidP="00B459FE">
      <w:pPr>
        <w:spacing w:after="0" w:line="240" w:lineRule="auto"/>
        <w:jc w:val="both"/>
        <w:rPr>
          <w:rFonts w:ascii="Times New Roman" w:eastAsia="Times New Roman" w:hAnsi="Times New Roman" w:cs="Times New Roman"/>
          <w:sz w:val="28"/>
          <w:szCs w:val="28"/>
          <w:lang w:eastAsia="ru-RU"/>
        </w:rPr>
      </w:pPr>
    </w:p>
    <w:p w14:paraId="3CF0D9A6" w14:textId="0406E5D0" w:rsidR="009250A5" w:rsidRPr="00CA3626" w:rsidRDefault="009250A5" w:rsidP="00DD6A9F">
      <w:pPr>
        <w:spacing w:after="0" w:line="240" w:lineRule="auto"/>
        <w:jc w:val="both"/>
        <w:rPr>
          <w:rFonts w:ascii="Times New Roman" w:eastAsia="Times New Roman" w:hAnsi="Times New Roman" w:cs="Times New Roman"/>
          <w:sz w:val="28"/>
          <w:szCs w:val="28"/>
          <w:lang w:eastAsia="ru-RU"/>
        </w:rPr>
      </w:pPr>
      <w:r w:rsidRPr="00CA3626">
        <w:rPr>
          <w:rFonts w:ascii="Times New Roman" w:eastAsia="Times New Roman" w:hAnsi="Times New Roman" w:cs="Times New Roman"/>
          <w:sz w:val="28"/>
          <w:szCs w:val="28"/>
          <w:lang w:eastAsia="ru-RU"/>
        </w:rPr>
        <w:t xml:space="preserve">        Щодо питань 1 та </w:t>
      </w:r>
      <w:r w:rsidR="00700A85">
        <w:rPr>
          <w:rFonts w:ascii="Times New Roman" w:eastAsia="Times New Roman" w:hAnsi="Times New Roman" w:cs="Times New Roman"/>
          <w:sz w:val="28"/>
          <w:szCs w:val="28"/>
          <w:lang w:eastAsia="ru-RU"/>
        </w:rPr>
        <w:t>4</w:t>
      </w:r>
      <w:r w:rsidR="00DD6A9F" w:rsidRPr="00CA3626">
        <w:rPr>
          <w:rFonts w:ascii="Times New Roman" w:eastAsia="Times New Roman" w:hAnsi="Times New Roman" w:cs="Times New Roman"/>
          <w:sz w:val="28"/>
          <w:szCs w:val="28"/>
          <w:lang w:eastAsia="ru-RU"/>
        </w:rPr>
        <w:t xml:space="preserve">        </w:t>
      </w:r>
    </w:p>
    <w:p w14:paraId="43571AA9" w14:textId="77777777" w:rsidR="005477A6" w:rsidRPr="005477A6" w:rsidRDefault="009250A5" w:rsidP="005477A6">
      <w:pPr>
        <w:spacing w:after="0" w:line="240" w:lineRule="auto"/>
        <w:jc w:val="both"/>
        <w:rPr>
          <w:rFonts w:ascii="Times New Roman" w:eastAsia="Times New Roman" w:hAnsi="Times New Roman" w:cs="Times New Roman"/>
          <w:sz w:val="28"/>
          <w:szCs w:val="28"/>
          <w:lang w:eastAsia="ru-RU"/>
        </w:rPr>
      </w:pPr>
      <w:r w:rsidRPr="00CA3626">
        <w:rPr>
          <w:rFonts w:ascii="Times New Roman" w:eastAsia="Times New Roman" w:hAnsi="Times New Roman" w:cs="Times New Roman"/>
          <w:sz w:val="28"/>
          <w:szCs w:val="28"/>
          <w:lang w:eastAsia="ru-RU"/>
        </w:rPr>
        <w:t xml:space="preserve">        </w:t>
      </w:r>
      <w:r w:rsidR="005477A6" w:rsidRPr="005477A6">
        <w:rPr>
          <w:rFonts w:ascii="Times New Roman" w:eastAsia="Times New Roman" w:hAnsi="Times New Roman" w:cs="Times New Roman"/>
          <w:sz w:val="28"/>
          <w:szCs w:val="28"/>
          <w:lang w:eastAsia="ru-RU"/>
        </w:rPr>
        <w:t xml:space="preserve">Відповідно до абзацу другого </w:t>
      </w:r>
      <w:proofErr w:type="spellStart"/>
      <w:r w:rsidR="005477A6" w:rsidRPr="005477A6">
        <w:rPr>
          <w:rFonts w:ascii="Times New Roman" w:eastAsia="Times New Roman" w:hAnsi="Times New Roman" w:cs="Times New Roman"/>
          <w:sz w:val="28"/>
          <w:szCs w:val="28"/>
          <w:lang w:eastAsia="ru-RU"/>
        </w:rPr>
        <w:t>п.п</w:t>
      </w:r>
      <w:proofErr w:type="spellEnd"/>
      <w:r w:rsidR="005477A6" w:rsidRPr="005477A6">
        <w:rPr>
          <w:rFonts w:ascii="Times New Roman" w:eastAsia="Times New Roman" w:hAnsi="Times New Roman" w:cs="Times New Roman"/>
          <w:sz w:val="28"/>
          <w:szCs w:val="28"/>
          <w:lang w:eastAsia="ru-RU"/>
        </w:rPr>
        <w:t xml:space="preserve">. 133.1.1 п. 133.1 ст. 133 Кодексу юридичні особи - платники єдиного податку четвертої групи є платниками податку з доходів (прибутків), отриманих при здійсненні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w:t>
      </w:r>
      <w:r w:rsidR="005477A6" w:rsidRPr="005477A6">
        <w:rPr>
          <w:rFonts w:ascii="Times New Roman" w:eastAsia="Times New Roman" w:hAnsi="Times New Roman" w:cs="Times New Roman"/>
          <w:sz w:val="28"/>
          <w:szCs w:val="28"/>
          <w:lang w:eastAsia="ru-RU"/>
        </w:rPr>
        <w:lastRenderedPageBreak/>
        <w:t>право власності на частку (пай) у майні (активах) емітента, у зв’язку з розподілом частини його прибутку, та розрахованих за правилами бухгалтерського обліку.</w:t>
      </w:r>
    </w:p>
    <w:p w14:paraId="7FA6A274" w14:textId="4C066A5D" w:rsidR="005477A6" w:rsidRPr="005477A6" w:rsidRDefault="00636871" w:rsidP="0063687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77A6" w:rsidRPr="005477A6">
        <w:rPr>
          <w:rFonts w:ascii="Times New Roman" w:eastAsia="Times New Roman" w:hAnsi="Times New Roman" w:cs="Times New Roman"/>
          <w:sz w:val="28"/>
          <w:szCs w:val="28"/>
          <w:lang w:eastAsia="ru-RU"/>
        </w:rPr>
        <w:t xml:space="preserve">Згідно з п.133.5 ст. 133 Кодексу не є платниками податку суб’єкти господарювання, що застосовують спрощену систему оподаткування, обліку та звітності, визначені главою 1 розділу XIV цього Кодексу, крім випадків, передбачених абзацами другим, третім і четвертим </w:t>
      </w:r>
      <w:proofErr w:type="spellStart"/>
      <w:r w:rsidR="005477A6" w:rsidRPr="005477A6">
        <w:rPr>
          <w:rFonts w:ascii="Times New Roman" w:eastAsia="Times New Roman" w:hAnsi="Times New Roman" w:cs="Times New Roman"/>
          <w:sz w:val="28"/>
          <w:szCs w:val="28"/>
          <w:lang w:eastAsia="ru-RU"/>
        </w:rPr>
        <w:t>п.п</w:t>
      </w:r>
      <w:proofErr w:type="spellEnd"/>
      <w:r w:rsidR="005477A6" w:rsidRPr="005477A6">
        <w:rPr>
          <w:rFonts w:ascii="Times New Roman" w:eastAsia="Times New Roman" w:hAnsi="Times New Roman" w:cs="Times New Roman"/>
          <w:sz w:val="28"/>
          <w:szCs w:val="28"/>
          <w:lang w:eastAsia="ru-RU"/>
        </w:rPr>
        <w:t xml:space="preserve">. 133.1.1 та </w:t>
      </w:r>
      <w:proofErr w:type="spellStart"/>
      <w:r w:rsidR="005477A6" w:rsidRPr="005477A6">
        <w:rPr>
          <w:rFonts w:ascii="Times New Roman" w:eastAsia="Times New Roman" w:hAnsi="Times New Roman" w:cs="Times New Roman"/>
          <w:sz w:val="28"/>
          <w:szCs w:val="28"/>
          <w:lang w:eastAsia="ru-RU"/>
        </w:rPr>
        <w:t>п.п</w:t>
      </w:r>
      <w:proofErr w:type="spellEnd"/>
      <w:r w:rsidR="005477A6" w:rsidRPr="005477A6">
        <w:rPr>
          <w:rFonts w:ascii="Times New Roman" w:eastAsia="Times New Roman" w:hAnsi="Times New Roman" w:cs="Times New Roman"/>
          <w:sz w:val="28"/>
          <w:szCs w:val="28"/>
          <w:lang w:eastAsia="ru-RU"/>
        </w:rPr>
        <w:t>. 133.1.4</w:t>
      </w:r>
      <w:r w:rsidR="00831E23">
        <w:rPr>
          <w:rFonts w:ascii="Times New Roman" w:eastAsia="Times New Roman" w:hAnsi="Times New Roman" w:cs="Times New Roman"/>
          <w:sz w:val="28"/>
          <w:szCs w:val="28"/>
          <w:lang w:eastAsia="ru-RU"/>
        </w:rPr>
        <w:br/>
      </w:r>
      <w:r w:rsidR="005477A6" w:rsidRPr="005477A6">
        <w:rPr>
          <w:rFonts w:ascii="Times New Roman" w:eastAsia="Times New Roman" w:hAnsi="Times New Roman" w:cs="Times New Roman"/>
          <w:sz w:val="28"/>
          <w:szCs w:val="28"/>
          <w:lang w:eastAsia="ru-RU"/>
        </w:rPr>
        <w:t xml:space="preserve"> п. 133.1 ст. 133 Кодексу.</w:t>
      </w:r>
    </w:p>
    <w:p w14:paraId="12CEA85C" w14:textId="0BBD2975" w:rsidR="005477A6" w:rsidRPr="005477A6" w:rsidRDefault="00636871" w:rsidP="005477A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77A6" w:rsidRPr="005477A6">
        <w:rPr>
          <w:rFonts w:ascii="Times New Roman" w:eastAsia="Times New Roman" w:hAnsi="Times New Roman" w:cs="Times New Roman"/>
          <w:sz w:val="28"/>
          <w:szCs w:val="28"/>
          <w:lang w:eastAsia="ru-RU"/>
        </w:rPr>
        <w:t xml:space="preserve">Відповідно до </w:t>
      </w:r>
      <w:proofErr w:type="spellStart"/>
      <w:r w:rsidR="005477A6" w:rsidRPr="005477A6">
        <w:rPr>
          <w:rFonts w:ascii="Times New Roman" w:eastAsia="Times New Roman" w:hAnsi="Times New Roman" w:cs="Times New Roman"/>
          <w:sz w:val="28"/>
          <w:szCs w:val="28"/>
          <w:lang w:eastAsia="ru-RU"/>
        </w:rPr>
        <w:t>п.п</w:t>
      </w:r>
      <w:proofErr w:type="spellEnd"/>
      <w:r w:rsidR="005477A6" w:rsidRPr="005477A6">
        <w:rPr>
          <w:rFonts w:ascii="Times New Roman" w:eastAsia="Times New Roman" w:hAnsi="Times New Roman" w:cs="Times New Roman"/>
          <w:sz w:val="28"/>
          <w:szCs w:val="28"/>
          <w:lang w:eastAsia="ru-RU"/>
        </w:rPr>
        <w:t>. «е» п. 137.5 ст. 137 Кодексу річний податковий (звітний) період встановлюється для юридичних осіб - платників єдиного податку четвертої групи щодо доходів (прибутків), отриманих при здійсненні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w:t>
      </w:r>
    </w:p>
    <w:p w14:paraId="0ACEFCBC" w14:textId="3880A389" w:rsidR="005477A6" w:rsidRDefault="00636871" w:rsidP="00636871">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77A6" w:rsidRPr="005477A6">
        <w:rPr>
          <w:rFonts w:ascii="Times New Roman" w:eastAsia="Times New Roman" w:hAnsi="Times New Roman" w:cs="Times New Roman"/>
          <w:sz w:val="28"/>
          <w:szCs w:val="28"/>
          <w:lang w:eastAsia="ru-RU"/>
        </w:rPr>
        <w:t xml:space="preserve">Тобто, юридичні особи – платники єдиного податку четвертої групи за встановленими для оподаткування податком на прибуток правилами визначають податкове зобов’язання з податку на прибуток підприємств за цими операціями у річній податковій декларації, яке сплачується в установлені </w:t>
      </w:r>
      <w:r>
        <w:rPr>
          <w:rFonts w:ascii="Times New Roman" w:eastAsia="Times New Roman" w:hAnsi="Times New Roman" w:cs="Times New Roman"/>
          <w:sz w:val="28"/>
          <w:szCs w:val="28"/>
          <w:lang w:eastAsia="ru-RU"/>
        </w:rPr>
        <w:t xml:space="preserve">Кодексом </w:t>
      </w:r>
      <w:r w:rsidR="005477A6" w:rsidRPr="005477A6">
        <w:rPr>
          <w:rFonts w:ascii="Times New Roman" w:eastAsia="Times New Roman" w:hAnsi="Times New Roman" w:cs="Times New Roman"/>
          <w:sz w:val="28"/>
          <w:szCs w:val="28"/>
          <w:lang w:eastAsia="ru-RU"/>
        </w:rPr>
        <w:t xml:space="preserve">терміни. </w:t>
      </w:r>
    </w:p>
    <w:p w14:paraId="496AEF26" w14:textId="0CCC075B" w:rsidR="00CB6529" w:rsidRPr="00CA3626" w:rsidRDefault="00C36F13" w:rsidP="00E23AA1">
      <w:pPr>
        <w:tabs>
          <w:tab w:val="left" w:pos="567"/>
        </w:tabs>
        <w:spacing w:after="0" w:line="240" w:lineRule="auto"/>
        <w:jc w:val="both"/>
        <w:rPr>
          <w:rFonts w:ascii="Times New Roman" w:eastAsia="Times New Roman" w:hAnsi="Times New Roman" w:cs="Times New Roman"/>
          <w:sz w:val="28"/>
          <w:szCs w:val="28"/>
          <w:lang w:eastAsia="ru-RU"/>
        </w:rPr>
      </w:pPr>
      <w:r w:rsidRPr="00CA3626">
        <w:rPr>
          <w:rFonts w:ascii="Times New Roman" w:eastAsia="Times New Roman" w:hAnsi="Times New Roman" w:cs="Times New Roman"/>
          <w:sz w:val="28"/>
          <w:szCs w:val="28"/>
          <w:lang w:eastAsia="ru-RU"/>
        </w:rPr>
        <w:t xml:space="preserve">       </w:t>
      </w:r>
      <w:r w:rsidR="00B1154A">
        <w:rPr>
          <w:rFonts w:ascii="Times New Roman" w:eastAsia="Times New Roman" w:hAnsi="Times New Roman" w:cs="Times New Roman"/>
          <w:sz w:val="28"/>
          <w:szCs w:val="28"/>
          <w:lang w:eastAsia="ru-RU"/>
        </w:rPr>
        <w:t>В</w:t>
      </w:r>
      <w:r w:rsidR="00CB6529" w:rsidRPr="00CA3626">
        <w:rPr>
          <w:rFonts w:ascii="Times New Roman" w:eastAsia="Times New Roman" w:hAnsi="Times New Roman" w:cs="Times New Roman"/>
          <w:sz w:val="28"/>
          <w:szCs w:val="28"/>
          <w:lang w:eastAsia="ru-RU"/>
        </w:rPr>
        <w:t>ідповідно до п. 14 підрозділу 8 розділу ХХ Кодексу</w:t>
      </w:r>
      <w:r w:rsidR="00B1154A">
        <w:rPr>
          <w:rFonts w:ascii="Times New Roman" w:eastAsia="Times New Roman" w:hAnsi="Times New Roman" w:cs="Times New Roman"/>
          <w:sz w:val="28"/>
          <w:szCs w:val="28"/>
          <w:lang w:eastAsia="ru-RU"/>
        </w:rPr>
        <w:t xml:space="preserve"> </w:t>
      </w:r>
      <w:r w:rsidR="00CB6529" w:rsidRPr="00CA3626">
        <w:rPr>
          <w:rFonts w:ascii="Times New Roman" w:eastAsia="Times New Roman" w:hAnsi="Times New Roman" w:cs="Times New Roman"/>
          <w:sz w:val="28"/>
          <w:szCs w:val="28"/>
          <w:lang w:eastAsia="ru-RU"/>
        </w:rPr>
        <w:t xml:space="preserve">протягом шести місяців з дня набрання чинності </w:t>
      </w:r>
      <w:r w:rsidR="00703D5A" w:rsidRPr="00703D5A">
        <w:rPr>
          <w:rFonts w:ascii="Times New Roman" w:eastAsia="Times New Roman" w:hAnsi="Times New Roman" w:cs="Times New Roman"/>
          <w:sz w:val="28"/>
          <w:szCs w:val="28"/>
          <w:lang w:eastAsia="ru-RU"/>
        </w:rPr>
        <w:t xml:space="preserve">Закону України від 21.08.2025 № 4577-IX «Про внесення змін до Податкового кодексу України та інших законів України щодо підтримки підприємств оборонно-промислового комплексу» (далі – Закон № 4577) </w:t>
      </w:r>
      <w:bookmarkStart w:id="0" w:name="_GoBack"/>
      <w:bookmarkEnd w:id="0"/>
      <w:r w:rsidR="00CB6529" w:rsidRPr="00CA3626">
        <w:rPr>
          <w:rFonts w:ascii="Times New Roman" w:eastAsia="Times New Roman" w:hAnsi="Times New Roman" w:cs="Times New Roman"/>
          <w:sz w:val="28"/>
          <w:szCs w:val="28"/>
          <w:lang w:eastAsia="ru-RU"/>
        </w:rPr>
        <w:t>юридична особа - платник єдиного податку четвертої групи має право подати податкову декларацію з податку на прибуток підприємств за податкові (звітні) періоди 2022 рік та/або 2023 рік, та/або 2024 рік, та/або 2025 рік та, у разі наявності за відповідний податковий (звітний) рік доходів (прибутків) від операцій з продажу або іншого відчуження цінних паперів та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розрахованих за правилами бухгалтерського обліку, сплатити податок на прибуток у порядку та розмірі, встановлені розділом III Кодексу.</w:t>
      </w:r>
    </w:p>
    <w:p w14:paraId="19545878" w14:textId="39ED1B39" w:rsidR="00CB6529" w:rsidRPr="00CA3626" w:rsidRDefault="00C36F13" w:rsidP="00E23AA1">
      <w:pPr>
        <w:tabs>
          <w:tab w:val="left" w:pos="567"/>
        </w:tabs>
        <w:spacing w:after="0" w:line="240" w:lineRule="auto"/>
        <w:jc w:val="both"/>
        <w:rPr>
          <w:rFonts w:ascii="Times New Roman" w:eastAsia="Times New Roman" w:hAnsi="Times New Roman" w:cs="Times New Roman"/>
          <w:sz w:val="28"/>
          <w:szCs w:val="28"/>
          <w:lang w:eastAsia="ru-RU"/>
        </w:rPr>
      </w:pPr>
      <w:r w:rsidRPr="00CA3626">
        <w:rPr>
          <w:rFonts w:ascii="Times New Roman" w:eastAsia="Times New Roman" w:hAnsi="Times New Roman" w:cs="Times New Roman"/>
          <w:sz w:val="28"/>
          <w:szCs w:val="28"/>
          <w:lang w:eastAsia="ru-RU"/>
        </w:rPr>
        <w:t xml:space="preserve">        </w:t>
      </w:r>
      <w:r w:rsidR="00CB6529" w:rsidRPr="00CA3626">
        <w:rPr>
          <w:rFonts w:ascii="Times New Roman" w:eastAsia="Times New Roman" w:hAnsi="Times New Roman" w:cs="Times New Roman"/>
          <w:sz w:val="28"/>
          <w:szCs w:val="28"/>
          <w:lang w:eastAsia="ru-RU"/>
        </w:rPr>
        <w:t xml:space="preserve">У разі виконання юридичною особою - платником єдиного податку четвертої групи податкових обов’язків згідно з абзацом першим п. 14 підрозділу 8 розділу ХХ Кодексу при розрахунку частки сільськогосподарського </w:t>
      </w:r>
      <w:proofErr w:type="spellStart"/>
      <w:r w:rsidR="00CB6529" w:rsidRPr="00CA3626">
        <w:rPr>
          <w:rFonts w:ascii="Times New Roman" w:eastAsia="Times New Roman" w:hAnsi="Times New Roman" w:cs="Times New Roman"/>
          <w:sz w:val="28"/>
          <w:szCs w:val="28"/>
          <w:lang w:eastAsia="ru-RU"/>
        </w:rPr>
        <w:t>товаровиробництва</w:t>
      </w:r>
      <w:proofErr w:type="spellEnd"/>
      <w:r w:rsidR="00CB6529" w:rsidRPr="00CA3626">
        <w:rPr>
          <w:rFonts w:ascii="Times New Roman" w:eastAsia="Times New Roman" w:hAnsi="Times New Roman" w:cs="Times New Roman"/>
          <w:sz w:val="28"/>
          <w:szCs w:val="28"/>
          <w:lang w:eastAsia="ru-RU"/>
        </w:rPr>
        <w:t xml:space="preserve"> такого платника податку до загальної суми доходу сільськогосподарського товаровиробника за відповідний податковий (звітний) рік не включаються відповідні доходи (прибутки) від операцій з продажу або іншого відчуження цінних паперів та доходи, отримані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w:t>
      </w:r>
      <w:r w:rsidR="00CB6529" w:rsidRPr="00CA3626">
        <w:rPr>
          <w:rFonts w:ascii="Times New Roman" w:eastAsia="Times New Roman" w:hAnsi="Times New Roman" w:cs="Times New Roman"/>
          <w:sz w:val="28"/>
          <w:szCs w:val="28"/>
          <w:lang w:eastAsia="ru-RU"/>
        </w:rPr>
        <w:lastRenderedPageBreak/>
        <w:t>зв’язку з розподілом частини його прибутку, та розраховані за правилами бухгалтерського обліку.</w:t>
      </w:r>
    </w:p>
    <w:p w14:paraId="59F11B10" w14:textId="11061326" w:rsidR="00353E47" w:rsidRPr="00CA3626" w:rsidRDefault="007B69DC" w:rsidP="0086091E">
      <w:pPr>
        <w:spacing w:after="0" w:line="240" w:lineRule="auto"/>
        <w:jc w:val="both"/>
        <w:rPr>
          <w:rFonts w:ascii="Times New Roman" w:eastAsia="Times New Roman" w:hAnsi="Times New Roman" w:cs="Times New Roman"/>
          <w:sz w:val="28"/>
          <w:szCs w:val="28"/>
          <w:lang w:eastAsia="ru-RU"/>
        </w:rPr>
      </w:pPr>
      <w:r w:rsidRPr="00CA3626">
        <w:rPr>
          <w:rFonts w:ascii="Times New Roman" w:eastAsia="Times New Roman" w:hAnsi="Times New Roman" w:cs="Times New Roman"/>
          <w:sz w:val="28"/>
          <w:szCs w:val="28"/>
          <w:lang w:eastAsia="ru-RU"/>
        </w:rPr>
        <w:t xml:space="preserve">       </w:t>
      </w:r>
      <w:r w:rsidR="009951C2" w:rsidRPr="00CA3626">
        <w:rPr>
          <w:rFonts w:ascii="Times New Roman" w:eastAsia="Times New Roman" w:hAnsi="Times New Roman" w:cs="Times New Roman"/>
          <w:sz w:val="28"/>
          <w:szCs w:val="28"/>
          <w:lang w:eastAsia="ru-RU"/>
        </w:rPr>
        <w:t xml:space="preserve">Отже, якщо платник єдиного податку четвертої групи не здійснював операції з </w:t>
      </w:r>
      <w:r w:rsidR="000A6A50" w:rsidRPr="00CA3626">
        <w:rPr>
          <w:rFonts w:ascii="Times New Roman" w:eastAsia="Times New Roman" w:hAnsi="Times New Roman" w:cs="Times New Roman"/>
          <w:sz w:val="28"/>
          <w:szCs w:val="28"/>
          <w:lang w:eastAsia="ru-RU"/>
        </w:rPr>
        <w:t xml:space="preserve">продажу або іншого відчуження цінних паперів та </w:t>
      </w:r>
      <w:r w:rsidR="00A270C9" w:rsidRPr="00CA3626">
        <w:rPr>
          <w:rFonts w:ascii="Times New Roman" w:eastAsia="Times New Roman" w:hAnsi="Times New Roman" w:cs="Times New Roman"/>
          <w:sz w:val="28"/>
          <w:szCs w:val="28"/>
          <w:lang w:eastAsia="ru-RU"/>
        </w:rPr>
        <w:t xml:space="preserve">не </w:t>
      </w:r>
      <w:r w:rsidR="00D97658" w:rsidRPr="00CA3626">
        <w:rPr>
          <w:rFonts w:ascii="Times New Roman" w:eastAsia="Times New Roman" w:hAnsi="Times New Roman" w:cs="Times New Roman"/>
          <w:sz w:val="28"/>
          <w:szCs w:val="28"/>
          <w:lang w:eastAsia="ru-RU"/>
        </w:rPr>
        <w:t xml:space="preserve">отримував </w:t>
      </w:r>
      <w:r w:rsidR="000A6A50" w:rsidRPr="00CA3626">
        <w:rPr>
          <w:rFonts w:ascii="Times New Roman" w:eastAsia="Times New Roman" w:hAnsi="Times New Roman" w:cs="Times New Roman"/>
          <w:sz w:val="28"/>
          <w:szCs w:val="28"/>
          <w:lang w:eastAsia="ru-RU"/>
        </w:rPr>
        <w:t>доходів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w:t>
      </w:r>
      <w:r w:rsidR="009951C2" w:rsidRPr="00CA3626">
        <w:rPr>
          <w:rFonts w:ascii="Times New Roman" w:eastAsia="Times New Roman" w:hAnsi="Times New Roman" w:cs="Times New Roman"/>
          <w:sz w:val="28"/>
          <w:szCs w:val="28"/>
          <w:lang w:eastAsia="ru-RU"/>
        </w:rPr>
        <w:t xml:space="preserve">, то такий платник єдиного податку </w:t>
      </w:r>
      <w:r w:rsidR="000A6A50" w:rsidRPr="00CA3626">
        <w:rPr>
          <w:rFonts w:ascii="Times New Roman" w:eastAsia="Times New Roman" w:hAnsi="Times New Roman" w:cs="Times New Roman"/>
          <w:sz w:val="28"/>
          <w:szCs w:val="28"/>
          <w:lang w:eastAsia="ru-RU"/>
        </w:rPr>
        <w:t xml:space="preserve">не </w:t>
      </w:r>
      <w:r w:rsidR="009951C2" w:rsidRPr="00CA3626">
        <w:rPr>
          <w:rFonts w:ascii="Times New Roman" w:eastAsia="Times New Roman" w:hAnsi="Times New Roman" w:cs="Times New Roman"/>
          <w:sz w:val="28"/>
          <w:szCs w:val="28"/>
          <w:lang w:eastAsia="ru-RU"/>
        </w:rPr>
        <w:t>пода</w:t>
      </w:r>
      <w:r w:rsidR="000A6A50" w:rsidRPr="00CA3626">
        <w:rPr>
          <w:rFonts w:ascii="Times New Roman" w:eastAsia="Times New Roman" w:hAnsi="Times New Roman" w:cs="Times New Roman"/>
          <w:sz w:val="28"/>
          <w:szCs w:val="28"/>
          <w:lang w:eastAsia="ru-RU"/>
        </w:rPr>
        <w:t>є</w:t>
      </w:r>
      <w:r w:rsidR="009951C2" w:rsidRPr="00CA3626">
        <w:rPr>
          <w:rFonts w:ascii="Times New Roman" w:eastAsia="Times New Roman" w:hAnsi="Times New Roman" w:cs="Times New Roman"/>
          <w:sz w:val="28"/>
          <w:szCs w:val="28"/>
          <w:lang w:eastAsia="ru-RU"/>
        </w:rPr>
        <w:t xml:space="preserve"> Деклараці</w:t>
      </w:r>
      <w:r w:rsidR="000A6A50" w:rsidRPr="00CA3626">
        <w:rPr>
          <w:rFonts w:ascii="Times New Roman" w:eastAsia="Times New Roman" w:hAnsi="Times New Roman" w:cs="Times New Roman"/>
          <w:sz w:val="28"/>
          <w:szCs w:val="28"/>
          <w:lang w:eastAsia="ru-RU"/>
        </w:rPr>
        <w:t xml:space="preserve">ю </w:t>
      </w:r>
      <w:r w:rsidR="009951C2" w:rsidRPr="00CA3626">
        <w:rPr>
          <w:rFonts w:ascii="Times New Roman" w:eastAsia="Times New Roman" w:hAnsi="Times New Roman" w:cs="Times New Roman"/>
          <w:sz w:val="28"/>
          <w:szCs w:val="28"/>
          <w:lang w:eastAsia="ru-RU"/>
        </w:rPr>
        <w:t>за період</w:t>
      </w:r>
      <w:r w:rsidR="00700A85">
        <w:rPr>
          <w:rFonts w:ascii="Times New Roman" w:eastAsia="Times New Roman" w:hAnsi="Times New Roman" w:cs="Times New Roman"/>
          <w:sz w:val="28"/>
          <w:szCs w:val="28"/>
          <w:lang w:eastAsia="ru-RU"/>
        </w:rPr>
        <w:t xml:space="preserve">, в якому здійснювались такі операції </w:t>
      </w:r>
      <w:r w:rsidR="007B7C73" w:rsidRPr="00CA3626">
        <w:rPr>
          <w:rFonts w:ascii="Times New Roman" w:eastAsia="Times New Roman" w:hAnsi="Times New Roman" w:cs="Times New Roman"/>
          <w:sz w:val="28"/>
          <w:szCs w:val="28"/>
          <w:lang w:eastAsia="ru-RU"/>
        </w:rPr>
        <w:t xml:space="preserve">та не </w:t>
      </w:r>
      <w:r w:rsidR="000A6A50" w:rsidRPr="00CA3626">
        <w:rPr>
          <w:rFonts w:ascii="Times New Roman" w:eastAsia="Times New Roman" w:hAnsi="Times New Roman" w:cs="Times New Roman"/>
          <w:sz w:val="28"/>
          <w:szCs w:val="28"/>
          <w:lang w:eastAsia="ru-RU"/>
        </w:rPr>
        <w:t>визнач</w:t>
      </w:r>
      <w:r w:rsidR="007B7C73" w:rsidRPr="00CA3626">
        <w:rPr>
          <w:rFonts w:ascii="Times New Roman" w:eastAsia="Times New Roman" w:hAnsi="Times New Roman" w:cs="Times New Roman"/>
          <w:sz w:val="28"/>
          <w:szCs w:val="28"/>
          <w:lang w:eastAsia="ru-RU"/>
        </w:rPr>
        <w:t xml:space="preserve">ає відповідне </w:t>
      </w:r>
      <w:r w:rsidR="000A6A50" w:rsidRPr="00CA3626">
        <w:rPr>
          <w:rFonts w:ascii="Times New Roman" w:eastAsia="Times New Roman" w:hAnsi="Times New Roman" w:cs="Times New Roman"/>
          <w:sz w:val="28"/>
          <w:szCs w:val="28"/>
          <w:lang w:eastAsia="ru-RU"/>
        </w:rPr>
        <w:t>податков</w:t>
      </w:r>
      <w:r w:rsidR="007B7C73" w:rsidRPr="00CA3626">
        <w:rPr>
          <w:rFonts w:ascii="Times New Roman" w:eastAsia="Times New Roman" w:hAnsi="Times New Roman" w:cs="Times New Roman"/>
          <w:sz w:val="28"/>
          <w:szCs w:val="28"/>
          <w:lang w:eastAsia="ru-RU"/>
        </w:rPr>
        <w:t>е</w:t>
      </w:r>
      <w:r w:rsidR="000A6A50" w:rsidRPr="00CA3626">
        <w:rPr>
          <w:rFonts w:ascii="Times New Roman" w:eastAsia="Times New Roman" w:hAnsi="Times New Roman" w:cs="Times New Roman"/>
          <w:sz w:val="28"/>
          <w:szCs w:val="28"/>
          <w:lang w:eastAsia="ru-RU"/>
        </w:rPr>
        <w:t xml:space="preserve"> зобов’язання з </w:t>
      </w:r>
      <w:r w:rsidR="009951C2" w:rsidRPr="00CA3626">
        <w:rPr>
          <w:rFonts w:ascii="Times New Roman" w:eastAsia="Times New Roman" w:hAnsi="Times New Roman" w:cs="Times New Roman"/>
          <w:sz w:val="28"/>
          <w:szCs w:val="28"/>
          <w:lang w:eastAsia="ru-RU"/>
        </w:rPr>
        <w:t>податк</w:t>
      </w:r>
      <w:r w:rsidR="000A6A50" w:rsidRPr="00CA3626">
        <w:rPr>
          <w:rFonts w:ascii="Times New Roman" w:eastAsia="Times New Roman" w:hAnsi="Times New Roman" w:cs="Times New Roman"/>
          <w:sz w:val="28"/>
          <w:szCs w:val="28"/>
          <w:lang w:eastAsia="ru-RU"/>
        </w:rPr>
        <w:t xml:space="preserve">у </w:t>
      </w:r>
      <w:r w:rsidR="009951C2" w:rsidRPr="00CA3626">
        <w:rPr>
          <w:rFonts w:ascii="Times New Roman" w:eastAsia="Times New Roman" w:hAnsi="Times New Roman" w:cs="Times New Roman"/>
          <w:sz w:val="28"/>
          <w:szCs w:val="28"/>
          <w:lang w:eastAsia="ru-RU"/>
        </w:rPr>
        <w:t>на прибуток</w:t>
      </w:r>
      <w:r w:rsidR="000A6A50" w:rsidRPr="00CA3626">
        <w:rPr>
          <w:rFonts w:ascii="Times New Roman" w:eastAsia="Times New Roman" w:hAnsi="Times New Roman" w:cs="Times New Roman"/>
          <w:sz w:val="28"/>
          <w:szCs w:val="28"/>
          <w:lang w:eastAsia="ru-RU"/>
        </w:rPr>
        <w:t xml:space="preserve"> підприємств.</w:t>
      </w:r>
    </w:p>
    <w:p w14:paraId="3DBB7CE7" w14:textId="62BDD371" w:rsidR="004B6D87" w:rsidRDefault="00700A85" w:rsidP="00E23AA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Щодо питання 2</w:t>
      </w:r>
    </w:p>
    <w:p w14:paraId="7C6C97A7" w14:textId="7907B814" w:rsidR="006B1F9B" w:rsidRPr="006B1F9B" w:rsidRDefault="006B1F9B" w:rsidP="00E23AA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Главою 1 розд</w:t>
      </w:r>
      <w:r w:rsidR="00E23AA1">
        <w:rPr>
          <w:rFonts w:ascii="Times New Roman" w:eastAsia="Times New Roman" w:hAnsi="Times New Roman" w:cs="Times New Roman"/>
          <w:sz w:val="28"/>
          <w:szCs w:val="28"/>
          <w:lang w:eastAsia="ru-RU"/>
        </w:rPr>
        <w:t xml:space="preserve">ілу </w:t>
      </w:r>
      <w:r w:rsidRPr="006B1F9B">
        <w:rPr>
          <w:rFonts w:ascii="Times New Roman" w:eastAsia="Times New Roman" w:hAnsi="Times New Roman" w:cs="Times New Roman"/>
          <w:sz w:val="28"/>
          <w:szCs w:val="28"/>
          <w:lang w:eastAsia="ru-RU"/>
        </w:rPr>
        <w:t>XIV Кодексу встановлено правові засади застосування спрощеної системи оподаткування, обліку та звітності, а також справляння єдиного податку.</w:t>
      </w:r>
    </w:p>
    <w:p w14:paraId="6D02DB20" w14:textId="25F0214D" w:rsidR="006B1F9B" w:rsidRPr="006B1F9B" w:rsidRDefault="006B1F9B" w:rsidP="00E23AA1">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Відповідно до </w:t>
      </w:r>
      <w:proofErr w:type="spellStart"/>
      <w:r w:rsidRPr="006B1F9B">
        <w:rPr>
          <w:rFonts w:ascii="Times New Roman" w:eastAsia="Times New Roman" w:hAnsi="Times New Roman" w:cs="Times New Roman"/>
          <w:sz w:val="28"/>
          <w:szCs w:val="28"/>
          <w:lang w:eastAsia="ru-RU"/>
        </w:rPr>
        <w:t>п</w:t>
      </w:r>
      <w:r w:rsidR="00E23AA1">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п</w:t>
      </w:r>
      <w:proofErr w:type="spellEnd"/>
      <w:r w:rsidRPr="006B1F9B">
        <w:rPr>
          <w:rFonts w:ascii="Times New Roman" w:eastAsia="Times New Roman" w:hAnsi="Times New Roman" w:cs="Times New Roman"/>
          <w:sz w:val="28"/>
          <w:szCs w:val="28"/>
          <w:lang w:eastAsia="ru-RU"/>
        </w:rPr>
        <w:t xml:space="preserve">. «а» </w:t>
      </w:r>
      <w:proofErr w:type="spellStart"/>
      <w:r w:rsidRPr="006B1F9B">
        <w:rPr>
          <w:rFonts w:ascii="Times New Roman" w:eastAsia="Times New Roman" w:hAnsi="Times New Roman" w:cs="Times New Roman"/>
          <w:sz w:val="28"/>
          <w:szCs w:val="28"/>
          <w:lang w:eastAsia="ru-RU"/>
        </w:rPr>
        <w:t>п</w:t>
      </w:r>
      <w:r w:rsidR="00E23AA1">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п</w:t>
      </w:r>
      <w:proofErr w:type="spellEnd"/>
      <w:r w:rsidRPr="006B1F9B">
        <w:rPr>
          <w:rFonts w:ascii="Times New Roman" w:eastAsia="Times New Roman" w:hAnsi="Times New Roman" w:cs="Times New Roman"/>
          <w:sz w:val="28"/>
          <w:szCs w:val="28"/>
          <w:lang w:eastAsia="ru-RU"/>
        </w:rPr>
        <w:t xml:space="preserve">. 4 п. 291.4 ст. 291 </w:t>
      </w:r>
      <w:r w:rsidR="00E23AA1">
        <w:rPr>
          <w:rFonts w:ascii="Times New Roman" w:eastAsia="Times New Roman" w:hAnsi="Times New Roman" w:cs="Times New Roman"/>
          <w:sz w:val="28"/>
          <w:szCs w:val="28"/>
          <w:lang w:eastAsia="ru-RU"/>
        </w:rPr>
        <w:t>Кодексу</w:t>
      </w:r>
      <w:r w:rsidRPr="006B1F9B">
        <w:rPr>
          <w:rFonts w:ascii="Times New Roman" w:eastAsia="Times New Roman" w:hAnsi="Times New Roman" w:cs="Times New Roman"/>
          <w:sz w:val="28"/>
          <w:szCs w:val="28"/>
          <w:lang w:eastAsia="ru-RU"/>
        </w:rPr>
        <w:t xml:space="preserve"> до платників єдиного податку, які відносяться до четвертої групи - сільськогосподарські товаровиробники, належать юридичні особи незалежно від організаційно-правової форми, у яких частка сільськогосподарського </w:t>
      </w:r>
      <w:proofErr w:type="spellStart"/>
      <w:r w:rsidRPr="006B1F9B">
        <w:rPr>
          <w:rFonts w:ascii="Times New Roman" w:eastAsia="Times New Roman" w:hAnsi="Times New Roman" w:cs="Times New Roman"/>
          <w:sz w:val="28"/>
          <w:szCs w:val="28"/>
          <w:lang w:eastAsia="ru-RU"/>
        </w:rPr>
        <w:t>товаровиробництва</w:t>
      </w:r>
      <w:proofErr w:type="spellEnd"/>
      <w:r w:rsidRPr="006B1F9B">
        <w:rPr>
          <w:rFonts w:ascii="Times New Roman" w:eastAsia="Times New Roman" w:hAnsi="Times New Roman" w:cs="Times New Roman"/>
          <w:sz w:val="28"/>
          <w:szCs w:val="28"/>
          <w:lang w:eastAsia="ru-RU"/>
        </w:rPr>
        <w:t xml:space="preserve"> за попередній податковий (звітний) рік дорівнює або перевищує 75 відсотків.</w:t>
      </w:r>
    </w:p>
    <w:p w14:paraId="219D4566" w14:textId="62DBA79E" w:rsidR="006B1F9B" w:rsidRPr="006B1F9B" w:rsidRDefault="00E23AA1" w:rsidP="00E23AA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w:t>
      </w:r>
      <w:r w:rsidR="006B1F9B" w:rsidRPr="006B1F9B">
        <w:rPr>
          <w:rFonts w:ascii="Times New Roman" w:eastAsia="Times New Roman" w:hAnsi="Times New Roman" w:cs="Times New Roman"/>
          <w:sz w:val="28"/>
          <w:szCs w:val="28"/>
          <w:lang w:eastAsia="ru-RU"/>
        </w:rPr>
        <w:t>п. 292</w:t>
      </w:r>
      <w:r w:rsidR="006B1F9B" w:rsidRPr="00E23AA1">
        <w:rPr>
          <w:rFonts w:ascii="Times New Roman" w:eastAsia="Times New Roman" w:hAnsi="Times New Roman" w:cs="Times New Roman"/>
          <w:sz w:val="28"/>
          <w:szCs w:val="28"/>
          <w:vertAlign w:val="superscript"/>
          <w:lang w:eastAsia="ru-RU"/>
        </w:rPr>
        <w:t>1</w:t>
      </w:r>
      <w:r w:rsidR="006B1F9B" w:rsidRPr="006B1F9B">
        <w:rPr>
          <w:rFonts w:ascii="Times New Roman" w:eastAsia="Times New Roman" w:hAnsi="Times New Roman" w:cs="Times New Roman"/>
          <w:sz w:val="28"/>
          <w:szCs w:val="28"/>
          <w:lang w:eastAsia="ru-RU"/>
        </w:rPr>
        <w:t>.1 ст. 292</w:t>
      </w:r>
      <w:r w:rsidR="006B1F9B" w:rsidRPr="00E23AA1">
        <w:rPr>
          <w:rFonts w:ascii="Times New Roman" w:eastAsia="Times New Roman" w:hAnsi="Times New Roman" w:cs="Times New Roman"/>
          <w:sz w:val="28"/>
          <w:szCs w:val="28"/>
          <w:vertAlign w:val="superscript"/>
          <w:lang w:eastAsia="ru-RU"/>
        </w:rPr>
        <w:t>1</w:t>
      </w:r>
      <w:r w:rsidR="006B1F9B" w:rsidRPr="006B1F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Кодексу</w:t>
      </w:r>
      <w:r w:rsidR="006B1F9B" w:rsidRPr="006B1F9B">
        <w:rPr>
          <w:rFonts w:ascii="Times New Roman" w:eastAsia="Times New Roman" w:hAnsi="Times New Roman" w:cs="Times New Roman"/>
          <w:sz w:val="28"/>
          <w:szCs w:val="28"/>
          <w:lang w:eastAsia="ru-RU"/>
        </w:rPr>
        <w:t xml:space="preserve"> об'єктом оподаткування для платників єдиного податку четвертої групи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14:paraId="1BF3F478" w14:textId="34E1F52B"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Відповідно до абзаців першого і четвертого </w:t>
      </w:r>
      <w:proofErr w:type="spellStart"/>
      <w:r w:rsidRPr="006B1F9B">
        <w:rPr>
          <w:rFonts w:ascii="Times New Roman" w:eastAsia="Times New Roman" w:hAnsi="Times New Roman" w:cs="Times New Roman"/>
          <w:sz w:val="28"/>
          <w:szCs w:val="28"/>
          <w:lang w:eastAsia="ru-RU"/>
        </w:rPr>
        <w:t>п</w:t>
      </w:r>
      <w:r w:rsidR="00E23AA1">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п</w:t>
      </w:r>
      <w:proofErr w:type="spellEnd"/>
      <w:r w:rsidRPr="006B1F9B">
        <w:rPr>
          <w:rFonts w:ascii="Times New Roman" w:eastAsia="Times New Roman" w:hAnsi="Times New Roman" w:cs="Times New Roman"/>
          <w:sz w:val="28"/>
          <w:szCs w:val="28"/>
          <w:lang w:eastAsia="ru-RU"/>
        </w:rPr>
        <w:t xml:space="preserve">. 298.8.1 п. 298.8 ст. 298 </w:t>
      </w:r>
      <w:r w:rsidR="00E23AA1">
        <w:rPr>
          <w:rFonts w:ascii="Times New Roman" w:eastAsia="Times New Roman" w:hAnsi="Times New Roman" w:cs="Times New Roman"/>
          <w:sz w:val="28"/>
          <w:szCs w:val="28"/>
          <w:lang w:eastAsia="ru-RU"/>
        </w:rPr>
        <w:t>Кодексу</w:t>
      </w:r>
      <w:r w:rsidRPr="006B1F9B">
        <w:rPr>
          <w:rFonts w:ascii="Times New Roman" w:eastAsia="Times New Roman" w:hAnsi="Times New Roman" w:cs="Times New Roman"/>
          <w:sz w:val="28"/>
          <w:szCs w:val="28"/>
          <w:lang w:eastAsia="ru-RU"/>
        </w:rPr>
        <w:t xml:space="preserve">, сільськогосподарські товаровиробники для переходу на спрощену систему оподаткування або щорічного підтвердження статусу платника єдиного податку подають не пізніше 20 лютого поточного року, зокрема, розрахунок частки сільськогосподарського </w:t>
      </w:r>
      <w:proofErr w:type="spellStart"/>
      <w:r w:rsidRPr="006B1F9B">
        <w:rPr>
          <w:rFonts w:ascii="Times New Roman" w:eastAsia="Times New Roman" w:hAnsi="Times New Roman" w:cs="Times New Roman"/>
          <w:sz w:val="28"/>
          <w:szCs w:val="28"/>
          <w:lang w:eastAsia="ru-RU"/>
        </w:rPr>
        <w:t>товаровиробництва</w:t>
      </w:r>
      <w:proofErr w:type="spellEnd"/>
      <w:r w:rsidRPr="006B1F9B">
        <w:rPr>
          <w:rFonts w:ascii="Times New Roman" w:eastAsia="Times New Roman" w:hAnsi="Times New Roman" w:cs="Times New Roman"/>
          <w:sz w:val="28"/>
          <w:szCs w:val="28"/>
          <w:lang w:eastAsia="ru-RU"/>
        </w:rPr>
        <w:t xml:space="preserve"> (юридичні особи) (далі – Розрахунок) - контролюючим органам за своїм місцезнаходженням та/або за місцем розташування земельних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та реалізує державну фінансову політику.</w:t>
      </w:r>
    </w:p>
    <w:p w14:paraId="78F671A3" w14:textId="1F19E5A8"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Форму розрахунку частки сільськогосподарського </w:t>
      </w:r>
      <w:proofErr w:type="spellStart"/>
      <w:r w:rsidRPr="006B1F9B">
        <w:rPr>
          <w:rFonts w:ascii="Times New Roman" w:eastAsia="Times New Roman" w:hAnsi="Times New Roman" w:cs="Times New Roman"/>
          <w:sz w:val="28"/>
          <w:szCs w:val="28"/>
          <w:lang w:eastAsia="ru-RU"/>
        </w:rPr>
        <w:t>товаровиробництва</w:t>
      </w:r>
      <w:proofErr w:type="spellEnd"/>
      <w:r w:rsidRPr="006B1F9B">
        <w:rPr>
          <w:rFonts w:ascii="Times New Roman" w:eastAsia="Times New Roman" w:hAnsi="Times New Roman" w:cs="Times New Roman"/>
          <w:sz w:val="28"/>
          <w:szCs w:val="28"/>
          <w:lang w:eastAsia="ru-RU"/>
        </w:rPr>
        <w:t xml:space="preserve"> затверджено наказом Міністерства аграрної політики та продовольства України від 26</w:t>
      </w:r>
      <w:r w:rsidR="00E23AA1">
        <w:rPr>
          <w:rFonts w:ascii="Times New Roman" w:eastAsia="Times New Roman" w:hAnsi="Times New Roman" w:cs="Times New Roman"/>
          <w:sz w:val="28"/>
          <w:szCs w:val="28"/>
          <w:lang w:eastAsia="ru-RU"/>
        </w:rPr>
        <w:t>.12.</w:t>
      </w:r>
      <w:r w:rsidRPr="006B1F9B">
        <w:rPr>
          <w:rFonts w:ascii="Times New Roman" w:eastAsia="Times New Roman" w:hAnsi="Times New Roman" w:cs="Times New Roman"/>
          <w:sz w:val="28"/>
          <w:szCs w:val="28"/>
          <w:lang w:eastAsia="ru-RU"/>
        </w:rPr>
        <w:t xml:space="preserve">2011 № 772 </w:t>
      </w:r>
      <w:r w:rsidR="00E23AA1">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 xml:space="preserve">Про затвердження Розрахунку частки сільськогосподарського </w:t>
      </w:r>
      <w:proofErr w:type="spellStart"/>
      <w:r w:rsidRPr="006B1F9B">
        <w:rPr>
          <w:rFonts w:ascii="Times New Roman" w:eastAsia="Times New Roman" w:hAnsi="Times New Roman" w:cs="Times New Roman"/>
          <w:sz w:val="28"/>
          <w:szCs w:val="28"/>
          <w:lang w:eastAsia="ru-RU"/>
        </w:rPr>
        <w:t>товаровиробництва</w:t>
      </w:r>
      <w:proofErr w:type="spellEnd"/>
      <w:r w:rsidR="00E23AA1">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 зареєстрован</w:t>
      </w:r>
      <w:r w:rsidR="00E23AA1">
        <w:rPr>
          <w:rFonts w:ascii="Times New Roman" w:eastAsia="Times New Roman" w:hAnsi="Times New Roman" w:cs="Times New Roman"/>
          <w:sz w:val="28"/>
          <w:szCs w:val="28"/>
          <w:lang w:eastAsia="ru-RU"/>
        </w:rPr>
        <w:t>ого</w:t>
      </w:r>
      <w:r w:rsidRPr="006B1F9B">
        <w:rPr>
          <w:rFonts w:ascii="Times New Roman" w:eastAsia="Times New Roman" w:hAnsi="Times New Roman" w:cs="Times New Roman"/>
          <w:sz w:val="28"/>
          <w:szCs w:val="28"/>
          <w:lang w:eastAsia="ru-RU"/>
        </w:rPr>
        <w:t xml:space="preserve"> в Міністерстві юстиції України 06</w:t>
      </w:r>
      <w:r w:rsidR="00E23AA1">
        <w:rPr>
          <w:rFonts w:ascii="Times New Roman" w:eastAsia="Times New Roman" w:hAnsi="Times New Roman" w:cs="Times New Roman"/>
          <w:sz w:val="28"/>
          <w:szCs w:val="28"/>
          <w:lang w:eastAsia="ru-RU"/>
        </w:rPr>
        <w:t>.04.</w:t>
      </w:r>
      <w:r w:rsidRPr="006B1F9B">
        <w:rPr>
          <w:rFonts w:ascii="Times New Roman" w:eastAsia="Times New Roman" w:hAnsi="Times New Roman" w:cs="Times New Roman"/>
          <w:sz w:val="28"/>
          <w:szCs w:val="28"/>
          <w:lang w:eastAsia="ru-RU"/>
        </w:rPr>
        <w:t xml:space="preserve">2012 за № 510/20823 </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зі змінами</w:t>
      </w:r>
      <w:r w:rsidR="00420AC6">
        <w:rPr>
          <w:rFonts w:ascii="Times New Roman" w:eastAsia="Times New Roman" w:hAnsi="Times New Roman" w:cs="Times New Roman"/>
          <w:sz w:val="28"/>
          <w:szCs w:val="28"/>
          <w:lang w:eastAsia="ru-RU"/>
        </w:rPr>
        <w:t>) (далі – Розрахунок)</w:t>
      </w:r>
      <w:r w:rsidRPr="006B1F9B">
        <w:rPr>
          <w:rFonts w:ascii="Times New Roman" w:eastAsia="Times New Roman" w:hAnsi="Times New Roman" w:cs="Times New Roman"/>
          <w:sz w:val="28"/>
          <w:szCs w:val="28"/>
          <w:lang w:eastAsia="ru-RU"/>
        </w:rPr>
        <w:t>.</w:t>
      </w:r>
    </w:p>
    <w:p w14:paraId="21727673" w14:textId="77777777"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Джерелом інформації при складанні Розрахунку є дані бухгалтерського обліку.</w:t>
      </w:r>
    </w:p>
    <w:p w14:paraId="355E7D6C" w14:textId="6464493B"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lastRenderedPageBreak/>
        <w:t>Відображення операцій в бухгалтерському обліку здійснюється відповідно до Плану рахунків бухгалтерського обліку активів, капіталу, зобов'язань і господарських операцій підприємств і організацій, затвердженого наказом Міністерства фінансів України від 30</w:t>
      </w:r>
      <w:r w:rsidR="00420AC6">
        <w:rPr>
          <w:rFonts w:ascii="Times New Roman" w:eastAsia="Times New Roman" w:hAnsi="Times New Roman" w:cs="Times New Roman"/>
          <w:sz w:val="28"/>
          <w:szCs w:val="28"/>
          <w:lang w:eastAsia="ru-RU"/>
        </w:rPr>
        <w:t>.11.</w:t>
      </w:r>
      <w:r w:rsidRPr="006B1F9B">
        <w:rPr>
          <w:rFonts w:ascii="Times New Roman" w:eastAsia="Times New Roman" w:hAnsi="Times New Roman" w:cs="Times New Roman"/>
          <w:sz w:val="28"/>
          <w:szCs w:val="28"/>
          <w:lang w:eastAsia="ru-RU"/>
        </w:rPr>
        <w:t>1999 № 291, зареєстрованого в Міністерстві юстиції України 21</w:t>
      </w:r>
      <w:r w:rsidR="00420AC6">
        <w:rPr>
          <w:rFonts w:ascii="Times New Roman" w:eastAsia="Times New Roman" w:hAnsi="Times New Roman" w:cs="Times New Roman"/>
          <w:sz w:val="28"/>
          <w:szCs w:val="28"/>
          <w:lang w:eastAsia="ru-RU"/>
        </w:rPr>
        <w:t>.12.</w:t>
      </w:r>
      <w:r w:rsidRPr="006B1F9B">
        <w:rPr>
          <w:rFonts w:ascii="Times New Roman" w:eastAsia="Times New Roman" w:hAnsi="Times New Roman" w:cs="Times New Roman"/>
          <w:sz w:val="28"/>
          <w:szCs w:val="28"/>
          <w:lang w:eastAsia="ru-RU"/>
        </w:rPr>
        <w:t xml:space="preserve">1999 за № 892/4185 </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зі змінами</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w:t>
      </w:r>
    </w:p>
    <w:p w14:paraId="303756E7" w14:textId="2F29520F"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Загальна сума доходу підприємства визначається відповідно до вимог Національного положення (стандарту) бухгалтерського обліку 15 «Дохід», затвердженого наказом Міністерства фінансів України від 29.11.1999 № 290 «Про затвердження Національного положення (стандарту) бухгалтерського обліку», зареєстрованого в Міністерстві юстиції України 14.12.1999 за </w:t>
      </w:r>
      <w:r w:rsidR="00420AC6">
        <w:rPr>
          <w:rFonts w:ascii="Times New Roman" w:eastAsia="Times New Roman" w:hAnsi="Times New Roman" w:cs="Times New Roman"/>
          <w:sz w:val="28"/>
          <w:szCs w:val="28"/>
          <w:lang w:eastAsia="ru-RU"/>
        </w:rPr>
        <w:br/>
      </w:r>
      <w:r w:rsidRPr="006B1F9B">
        <w:rPr>
          <w:rFonts w:ascii="Times New Roman" w:eastAsia="Times New Roman" w:hAnsi="Times New Roman" w:cs="Times New Roman"/>
          <w:sz w:val="28"/>
          <w:szCs w:val="28"/>
          <w:lang w:eastAsia="ru-RU"/>
        </w:rPr>
        <w:t>№ 860/4153</w:t>
      </w:r>
      <w:r w:rsidR="00420AC6">
        <w:rPr>
          <w:rFonts w:ascii="Times New Roman" w:eastAsia="Times New Roman" w:hAnsi="Times New Roman" w:cs="Times New Roman"/>
          <w:sz w:val="28"/>
          <w:szCs w:val="28"/>
          <w:lang w:eastAsia="ru-RU"/>
        </w:rPr>
        <w:t xml:space="preserve"> (</w:t>
      </w:r>
      <w:r w:rsidRPr="006B1F9B">
        <w:rPr>
          <w:rFonts w:ascii="Times New Roman" w:eastAsia="Times New Roman" w:hAnsi="Times New Roman" w:cs="Times New Roman"/>
          <w:sz w:val="28"/>
          <w:szCs w:val="28"/>
          <w:lang w:eastAsia="ru-RU"/>
        </w:rPr>
        <w:t>зі змінами</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 xml:space="preserve"> (далі </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 xml:space="preserve"> НП(С)БО 15).</w:t>
      </w:r>
    </w:p>
    <w:p w14:paraId="560DB2C2" w14:textId="77777777"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(абзац перший п.  5 НП(С)БО 15).</w:t>
      </w:r>
    </w:p>
    <w:p w14:paraId="668FAA52" w14:textId="629649F4"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Відповідно до </w:t>
      </w:r>
      <w:proofErr w:type="spellStart"/>
      <w:r w:rsidRPr="006B1F9B">
        <w:rPr>
          <w:rFonts w:ascii="Times New Roman" w:eastAsia="Times New Roman" w:hAnsi="Times New Roman" w:cs="Times New Roman"/>
          <w:sz w:val="28"/>
          <w:szCs w:val="28"/>
          <w:lang w:eastAsia="ru-RU"/>
        </w:rPr>
        <w:t>п.п</w:t>
      </w:r>
      <w:proofErr w:type="spellEnd"/>
      <w:r w:rsidRPr="006B1F9B">
        <w:rPr>
          <w:rFonts w:ascii="Times New Roman" w:eastAsia="Times New Roman" w:hAnsi="Times New Roman" w:cs="Times New Roman"/>
          <w:sz w:val="28"/>
          <w:szCs w:val="28"/>
          <w:lang w:eastAsia="ru-RU"/>
        </w:rPr>
        <w:t xml:space="preserve">. 14.1.90 п. 14.1 ст. 14 Кодексу корпоративні права </w:t>
      </w:r>
      <w:r w:rsidR="00420AC6">
        <w:rPr>
          <w:rFonts w:ascii="Times New Roman" w:eastAsia="Times New Roman" w:hAnsi="Times New Roman" w:cs="Times New Roman"/>
          <w:sz w:val="28"/>
          <w:szCs w:val="28"/>
          <w:lang w:eastAsia="ru-RU"/>
        </w:rPr>
        <w:t>–</w:t>
      </w:r>
      <w:r w:rsidRPr="006B1F9B">
        <w:rPr>
          <w:rFonts w:ascii="Times New Roman" w:eastAsia="Times New Roman" w:hAnsi="Times New Roman" w:cs="Times New Roman"/>
          <w:sz w:val="28"/>
          <w:szCs w:val="28"/>
          <w:lang w:eastAsia="ru-RU"/>
        </w:rPr>
        <w:t xml:space="preserve">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14:paraId="3085F092" w14:textId="77777777"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Відповідно до п. 7 НП(С)БО 15 «Дохід»  до складу інших доходів, зокрема, включається дохід  від реалізації фінансових інвестицій. </w:t>
      </w:r>
    </w:p>
    <w:p w14:paraId="1D6AD048" w14:textId="1B4B2258" w:rsidR="006B1F9B" w:rsidRP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Згідно з Інструкцією про застосування Плану рахунків бухгалтерського обліку активів, капіталу, зобов’язань і господарських операцій підприємств і організацій, що затверджена наказом Міністерства фінансів України від 30.11.1999 </w:t>
      </w:r>
      <w:r w:rsidR="00420AC6" w:rsidRPr="00420AC6">
        <w:rPr>
          <w:rFonts w:ascii="Times New Roman" w:eastAsia="Times New Roman" w:hAnsi="Times New Roman" w:cs="Times New Roman"/>
          <w:sz w:val="28"/>
          <w:szCs w:val="28"/>
          <w:lang w:eastAsia="ru-RU"/>
        </w:rPr>
        <w:t xml:space="preserve">№ 291 </w:t>
      </w:r>
      <w:r w:rsidRPr="006B1F9B">
        <w:rPr>
          <w:rFonts w:ascii="Times New Roman" w:eastAsia="Times New Roman" w:hAnsi="Times New Roman" w:cs="Times New Roman"/>
          <w:sz w:val="28"/>
          <w:szCs w:val="28"/>
          <w:lang w:eastAsia="ru-RU"/>
        </w:rPr>
        <w:t>інформація про доходи від реалізації фінансових інвестицій узагальнюється на субрахунку 741 «Дохід від реалізації фінансових інвестицій» рахунку 74 «Інші доходи», який кореспондує з субрахунком 791 «Результат операційної діяльності рахунку 79 «Фінансові результати».</w:t>
      </w:r>
    </w:p>
    <w:p w14:paraId="76BD138A" w14:textId="25C51953" w:rsidR="006B1F9B" w:rsidRDefault="006B1F9B" w:rsidP="00E23AA1">
      <w:pPr>
        <w:spacing w:after="0" w:line="240" w:lineRule="auto"/>
        <w:ind w:firstLine="567"/>
        <w:jc w:val="both"/>
        <w:rPr>
          <w:rFonts w:ascii="Times New Roman" w:eastAsia="Times New Roman" w:hAnsi="Times New Roman" w:cs="Times New Roman"/>
          <w:sz w:val="28"/>
          <w:szCs w:val="28"/>
          <w:lang w:eastAsia="ru-RU"/>
        </w:rPr>
      </w:pPr>
      <w:r w:rsidRPr="006B1F9B">
        <w:rPr>
          <w:rFonts w:ascii="Times New Roman" w:eastAsia="Times New Roman" w:hAnsi="Times New Roman" w:cs="Times New Roman"/>
          <w:sz w:val="28"/>
          <w:szCs w:val="28"/>
          <w:lang w:eastAsia="ru-RU"/>
        </w:rPr>
        <w:t xml:space="preserve">Отже, при обчисленні частки сільськогосподарського </w:t>
      </w:r>
      <w:proofErr w:type="spellStart"/>
      <w:r w:rsidRPr="006B1F9B">
        <w:rPr>
          <w:rFonts w:ascii="Times New Roman" w:eastAsia="Times New Roman" w:hAnsi="Times New Roman" w:cs="Times New Roman"/>
          <w:sz w:val="28"/>
          <w:szCs w:val="28"/>
          <w:lang w:eastAsia="ru-RU"/>
        </w:rPr>
        <w:t>товаровиробництва</w:t>
      </w:r>
      <w:proofErr w:type="spellEnd"/>
      <w:r w:rsidRPr="006B1F9B">
        <w:rPr>
          <w:rFonts w:ascii="Times New Roman" w:eastAsia="Times New Roman" w:hAnsi="Times New Roman" w:cs="Times New Roman"/>
          <w:sz w:val="28"/>
          <w:szCs w:val="28"/>
          <w:lang w:eastAsia="ru-RU"/>
        </w:rPr>
        <w:t xml:space="preserve"> за попередній податковий (звітний) рік доходи від реалізації фінансових інвестицій, зокрема, від продажу корпоративних прав у вигляді частки статутного капіталу включаються до загальної суми доходу сільськогосподарського товаровиробника (рядок 2 Розрахунку).  </w:t>
      </w:r>
    </w:p>
    <w:p w14:paraId="0E3EEC7F" w14:textId="478E3154" w:rsidR="009F1E8B" w:rsidRDefault="00700A85" w:rsidP="009F1E8B">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1E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Щодо питання 3</w:t>
      </w:r>
      <w:r w:rsidR="004B6D87" w:rsidRPr="00CA3626">
        <w:rPr>
          <w:rFonts w:ascii="Times New Roman" w:eastAsia="Times New Roman" w:hAnsi="Times New Roman" w:cs="Times New Roman"/>
          <w:sz w:val="28"/>
          <w:szCs w:val="28"/>
          <w:lang w:eastAsia="ru-RU"/>
        </w:rPr>
        <w:t xml:space="preserve">  </w:t>
      </w:r>
    </w:p>
    <w:p w14:paraId="06AB8FB7" w14:textId="68BD7714" w:rsidR="009F1E8B" w:rsidRPr="009F1E8B" w:rsidRDefault="009F1E8B" w:rsidP="009F1E8B">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Згідно з підпунктами «а» і «б»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185.1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185 </w:t>
      </w:r>
      <w:r>
        <w:rPr>
          <w:rFonts w:ascii="Times New Roman" w:eastAsia="Times New Roman" w:hAnsi="Times New Roman" w:cs="Times New Roman"/>
          <w:sz w:val="28"/>
          <w:szCs w:val="28"/>
          <w:lang w:eastAsia="ru-RU"/>
        </w:rPr>
        <w:t>Кодексу</w:t>
      </w:r>
      <w:r w:rsidRPr="009F1E8B">
        <w:rPr>
          <w:rFonts w:ascii="Times New Roman" w:eastAsia="Times New Roman" w:hAnsi="Times New Roman" w:cs="Times New Roman"/>
          <w:sz w:val="28"/>
          <w:szCs w:val="28"/>
          <w:lang w:eastAsia="ru-RU"/>
        </w:rPr>
        <w:t xml:space="preserve"> об'єктом оподаткування ПДВ є операції платників податку з постачання товарів/послуг, місце постачання яких відповідно до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186 </w:t>
      </w:r>
      <w:bookmarkStart w:id="1" w:name="_Hlk226475871"/>
      <w:r>
        <w:rPr>
          <w:rFonts w:ascii="Times New Roman" w:eastAsia="Times New Roman" w:hAnsi="Times New Roman" w:cs="Times New Roman"/>
          <w:sz w:val="28"/>
          <w:szCs w:val="28"/>
          <w:lang w:eastAsia="ru-RU"/>
        </w:rPr>
        <w:t>Кодексу</w:t>
      </w:r>
      <w:bookmarkEnd w:id="1"/>
      <w:r w:rsidRPr="009F1E8B">
        <w:rPr>
          <w:rFonts w:ascii="Times New Roman" w:eastAsia="Times New Roman" w:hAnsi="Times New Roman" w:cs="Times New Roman"/>
          <w:sz w:val="28"/>
          <w:szCs w:val="28"/>
          <w:lang w:eastAsia="ru-RU"/>
        </w:rPr>
        <w:t xml:space="preserve"> розташоване на митній території України.</w:t>
      </w:r>
    </w:p>
    <w:p w14:paraId="7EB50325" w14:textId="62EBA028"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Під постачанням товарів розуміється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  (</w:t>
      </w:r>
      <w:proofErr w:type="spellStart"/>
      <w:r w:rsidRPr="009F1E8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.п</w:t>
      </w:r>
      <w:proofErr w:type="spellEnd"/>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14.1.191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 </w:t>
      </w:r>
      <w:r w:rsidRPr="009F1E8B">
        <w:rPr>
          <w:rFonts w:ascii="Times New Roman" w:eastAsia="Times New Roman" w:hAnsi="Times New Roman" w:cs="Times New Roman"/>
          <w:sz w:val="28"/>
          <w:szCs w:val="28"/>
          <w:lang w:eastAsia="ru-RU"/>
        </w:rPr>
        <w:lastRenderedPageBreak/>
        <w:t>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 Кодексу). Постачанням товарів також вважається, зокрема, передача товарів згідно з договором, за яким сплачується комісія (винагорода) за продаж чи купівлю.</w:t>
      </w:r>
    </w:p>
    <w:p w14:paraId="01468DF8" w14:textId="66A84FBC"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Продаж (реалізація) товарів – це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w:t>
      </w:r>
      <w:proofErr w:type="spellStart"/>
      <w:r w:rsidRPr="009F1E8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.п</w:t>
      </w:r>
      <w:proofErr w:type="spellEnd"/>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14.1.202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 Кодексу).</w:t>
      </w:r>
    </w:p>
    <w:p w14:paraId="0AC10963" w14:textId="4DD6D2F7"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При цьому товари – це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 (</w:t>
      </w:r>
      <w:proofErr w:type="spellStart"/>
      <w:r w:rsidRPr="009F1E8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.п</w:t>
      </w:r>
      <w:proofErr w:type="spellEnd"/>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14.1.244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 Кодексу).</w:t>
      </w:r>
    </w:p>
    <w:p w14:paraId="2A91C77A" w14:textId="195E163F"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 xml:space="preserve">Згідно з </w:t>
      </w:r>
      <w:proofErr w:type="spellStart"/>
      <w:r w:rsidRPr="009F1E8B">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.п</w:t>
      </w:r>
      <w:proofErr w:type="spellEnd"/>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14.1.90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14.1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14 Кодексу корпоративні права − права особи, частка якої визначається у статутному капіталі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 </w:t>
      </w:r>
    </w:p>
    <w:p w14:paraId="359E4E41" w14:textId="41265808"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Підпунктами 196.1.1 та 196.1.5 п</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196.1 ст</w:t>
      </w:r>
      <w:r>
        <w:rPr>
          <w:rFonts w:ascii="Times New Roman" w:eastAsia="Times New Roman" w:hAnsi="Times New Roman" w:cs="Times New Roman"/>
          <w:sz w:val="28"/>
          <w:szCs w:val="28"/>
          <w:lang w:eastAsia="ru-RU"/>
        </w:rPr>
        <w:t>.</w:t>
      </w:r>
      <w:r w:rsidRPr="009F1E8B">
        <w:rPr>
          <w:rFonts w:ascii="Times New Roman" w:eastAsia="Times New Roman" w:hAnsi="Times New Roman" w:cs="Times New Roman"/>
          <w:sz w:val="28"/>
          <w:szCs w:val="28"/>
          <w:lang w:eastAsia="ru-RU"/>
        </w:rPr>
        <w:t xml:space="preserve"> 196 Кодексу встановлено, що не є об'єктом оподаткування ПДВ операції з:</w:t>
      </w:r>
    </w:p>
    <w:p w14:paraId="152CD4EB" w14:textId="77777777"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 xml:space="preserve">випуску (емісії), розміщення у будь-які форми управління та продажу (погашення, викупу) за кошти цінних паперів, що випущені в обіг (емітовані) суб'єктами підприємницької діяльності, Національним банком України, центральним органом виконавчої влади, що забезпечує формування та реалізує державну фінансову політику та/або реалізує державну бюджетну політику у сфері управління державним боргом та гарантованим державою боргом, органами місцевого самоврядування відповідно до закону, включаючи інвестиційні та іпотечні сертифікати, сертифікати фонду операцій з нерухомістю, деривативи, а також корпоративні права, виражені в інших, ніж цінні папери, формах; обміну зазначених цінних паперів та корпоративних прав, виражених в інших, ніж цінні папери, формах, на інші цінні папери, корпоративні права, виражені в інших, ніж цінні папери, формах; розрахунково-клірингової, реєстраторської та депозитарної діяльності на ринку цінних паперів, а також діяльності з управління активами (у тому числі пенсійними активами, фондами банківського управління), відповідно до закону та інших видів професійної діяльності на фондовому ринку, які підлягають ліцензуванню відповідно до закону; </w:t>
      </w:r>
    </w:p>
    <w:p w14:paraId="73F0E720" w14:textId="77777777"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 xml:space="preserve">відступлення права вимоги, переведення боргу, торгівлі за грошові кошти або цінні папери борговими зобов'язаннями (вимогами), за винятком операцій з інкасації боргових вимог та факторингу (факторингових) операцій, крім факторингових операцій, якщо об'єктом боргу є валютні цінності, цінні папери, у тому числі компенсаційні папери (сертифікати), інвестиційні сертифікати, іпотечні сертифікати з фіксованою дохідністю, операції з відступлення права </w:t>
      </w:r>
      <w:r w:rsidRPr="009F1E8B">
        <w:rPr>
          <w:rFonts w:ascii="Times New Roman" w:eastAsia="Times New Roman" w:hAnsi="Times New Roman" w:cs="Times New Roman"/>
          <w:sz w:val="28"/>
          <w:szCs w:val="28"/>
          <w:lang w:eastAsia="ru-RU"/>
        </w:rPr>
        <w:lastRenderedPageBreak/>
        <w:t>вимоги за забезпеченими іпотекою кредитами (позиками), житлові чеки, земельні бони та деривативи.</w:t>
      </w:r>
    </w:p>
    <w:p w14:paraId="7BDFB9D2" w14:textId="77777777" w:rsidR="009F1E8B" w:rsidRPr="009F1E8B"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 xml:space="preserve">Враховуючи викладене, якщо в описаній у зверненні ситуації платником податку здійснюється продаж частки у статутному капіталі у вигляді грошових коштів, то операція з продажу такої частки не є </w:t>
      </w:r>
      <w:proofErr w:type="spellStart"/>
      <w:r w:rsidRPr="009F1E8B">
        <w:rPr>
          <w:rFonts w:ascii="Times New Roman" w:eastAsia="Times New Roman" w:hAnsi="Times New Roman" w:cs="Times New Roman"/>
          <w:sz w:val="28"/>
          <w:szCs w:val="28"/>
          <w:lang w:eastAsia="ru-RU"/>
        </w:rPr>
        <w:t>обʼєктом</w:t>
      </w:r>
      <w:proofErr w:type="spellEnd"/>
      <w:r w:rsidRPr="009F1E8B">
        <w:rPr>
          <w:rFonts w:ascii="Times New Roman" w:eastAsia="Times New Roman" w:hAnsi="Times New Roman" w:cs="Times New Roman"/>
          <w:sz w:val="28"/>
          <w:szCs w:val="28"/>
          <w:lang w:eastAsia="ru-RU"/>
        </w:rPr>
        <w:t xml:space="preserve"> оподаткування ПДВ.</w:t>
      </w:r>
    </w:p>
    <w:p w14:paraId="5FE33F14" w14:textId="0FCC891B" w:rsidR="00EB1181" w:rsidRPr="00CA3626" w:rsidRDefault="009F1E8B" w:rsidP="009F1E8B">
      <w:pPr>
        <w:spacing w:after="0" w:line="240" w:lineRule="auto"/>
        <w:ind w:firstLine="567"/>
        <w:jc w:val="both"/>
        <w:rPr>
          <w:rFonts w:ascii="Times New Roman" w:eastAsia="Times New Roman" w:hAnsi="Times New Roman" w:cs="Times New Roman"/>
          <w:sz w:val="28"/>
          <w:szCs w:val="28"/>
          <w:lang w:eastAsia="ru-RU"/>
        </w:rPr>
      </w:pPr>
      <w:r w:rsidRPr="009F1E8B">
        <w:rPr>
          <w:rFonts w:ascii="Times New Roman" w:eastAsia="Times New Roman" w:hAnsi="Times New Roman" w:cs="Times New Roman"/>
          <w:sz w:val="28"/>
          <w:szCs w:val="28"/>
          <w:lang w:eastAsia="ru-RU"/>
        </w:rPr>
        <w:t xml:space="preserve">Якщо ж платником податку здійснюється продаж частки у статутному капіталі у вигляді майна (товарів, необоротних активів), то операція з продажу такого майна як частки у статутному капіталі є </w:t>
      </w:r>
      <w:proofErr w:type="spellStart"/>
      <w:r w:rsidRPr="009F1E8B">
        <w:rPr>
          <w:rFonts w:ascii="Times New Roman" w:eastAsia="Times New Roman" w:hAnsi="Times New Roman" w:cs="Times New Roman"/>
          <w:sz w:val="28"/>
          <w:szCs w:val="28"/>
          <w:lang w:eastAsia="ru-RU"/>
        </w:rPr>
        <w:t>обʼєктом</w:t>
      </w:r>
      <w:proofErr w:type="spellEnd"/>
      <w:r w:rsidRPr="009F1E8B">
        <w:rPr>
          <w:rFonts w:ascii="Times New Roman" w:eastAsia="Times New Roman" w:hAnsi="Times New Roman" w:cs="Times New Roman"/>
          <w:sz w:val="28"/>
          <w:szCs w:val="28"/>
          <w:lang w:eastAsia="ru-RU"/>
        </w:rPr>
        <w:t xml:space="preserve"> оподаткування ПДВ та оподатковується за загальних підставах, визначених </w:t>
      </w:r>
      <w:r w:rsidR="00AE0EB1" w:rsidRPr="00AE0EB1">
        <w:rPr>
          <w:rFonts w:ascii="Times New Roman" w:eastAsia="Times New Roman" w:hAnsi="Times New Roman" w:cs="Times New Roman"/>
          <w:sz w:val="28"/>
          <w:szCs w:val="28"/>
          <w:lang w:eastAsia="ru-RU"/>
        </w:rPr>
        <w:t>Кодекс</w:t>
      </w:r>
      <w:r w:rsidR="00AE0EB1">
        <w:rPr>
          <w:rFonts w:ascii="Times New Roman" w:eastAsia="Times New Roman" w:hAnsi="Times New Roman" w:cs="Times New Roman"/>
          <w:sz w:val="28"/>
          <w:szCs w:val="28"/>
          <w:lang w:eastAsia="ru-RU"/>
        </w:rPr>
        <w:t>ом</w:t>
      </w:r>
      <w:r w:rsidRPr="009F1E8B">
        <w:rPr>
          <w:rFonts w:ascii="Times New Roman" w:eastAsia="Times New Roman" w:hAnsi="Times New Roman" w:cs="Times New Roman"/>
          <w:sz w:val="28"/>
          <w:szCs w:val="28"/>
          <w:lang w:eastAsia="ru-RU"/>
        </w:rPr>
        <w:t>.</w:t>
      </w:r>
    </w:p>
    <w:p w14:paraId="20E618C1" w14:textId="587F9246" w:rsidR="009D6FB3" w:rsidRPr="00CA3626" w:rsidRDefault="006149C3" w:rsidP="006149C3">
      <w:pPr>
        <w:spacing w:after="0" w:line="240" w:lineRule="auto"/>
        <w:jc w:val="both"/>
        <w:rPr>
          <w:rFonts w:ascii="Times New Roman" w:eastAsia="Calibri" w:hAnsi="Times New Roman" w:cs="Times New Roman"/>
          <w:sz w:val="28"/>
          <w:szCs w:val="28"/>
        </w:rPr>
      </w:pPr>
      <w:r w:rsidRPr="00CA3626">
        <w:rPr>
          <w:rFonts w:ascii="Times New Roman" w:eastAsia="Calibri" w:hAnsi="Times New Roman" w:cs="Times New Roman"/>
          <w:sz w:val="28"/>
          <w:szCs w:val="28"/>
          <w:lang w:eastAsia="ar-SA"/>
        </w:rPr>
        <w:t xml:space="preserve">       </w:t>
      </w:r>
      <w:r w:rsidR="009D6FB3" w:rsidRPr="00CA3626">
        <w:rPr>
          <w:rFonts w:ascii="Times New Roman" w:eastAsia="Calibri" w:hAnsi="Times New Roman" w:cs="Times New Roman"/>
          <w:sz w:val="28"/>
          <w:szCs w:val="28"/>
          <w:lang w:eastAsia="ar-S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r w:rsidR="009D6FB3" w:rsidRPr="00CA3626">
        <w:rPr>
          <w:rFonts w:ascii="Times New Roman" w:eastAsia="Calibri" w:hAnsi="Times New Roman" w:cs="Times New Roman"/>
          <w:sz w:val="28"/>
          <w:szCs w:val="28"/>
        </w:rPr>
        <w:t>.</w:t>
      </w:r>
    </w:p>
    <w:p w14:paraId="366979E9" w14:textId="6198580A" w:rsidR="00E4737F" w:rsidRPr="00CA3626" w:rsidRDefault="00E4737F" w:rsidP="005F1349">
      <w:pPr>
        <w:suppressAutoHyphens/>
        <w:spacing w:after="0" w:line="264" w:lineRule="auto"/>
        <w:rPr>
          <w:rFonts w:ascii="Times New Roman" w:eastAsia="Times New Roman" w:hAnsi="Times New Roman" w:cs="Times New Roman"/>
          <w:iCs/>
          <w:sz w:val="28"/>
          <w:szCs w:val="28"/>
          <w:lang w:val="ru-RU" w:eastAsia="ar-SA"/>
        </w:rPr>
      </w:pPr>
    </w:p>
    <w:sectPr w:rsidR="00E4737F" w:rsidRPr="00CA3626" w:rsidSect="006B1F9B">
      <w:headerReference w:type="default" r:id="rId8"/>
      <w:pgSz w:w="11906" w:h="16838"/>
      <w:pgMar w:top="992" w:right="709" w:bottom="170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4E47B" w14:textId="77777777" w:rsidR="00924D4A" w:rsidRDefault="00924D4A" w:rsidP="00573AE3">
      <w:pPr>
        <w:spacing w:after="0" w:line="240" w:lineRule="auto"/>
      </w:pPr>
      <w:r>
        <w:separator/>
      </w:r>
    </w:p>
  </w:endnote>
  <w:endnote w:type="continuationSeparator" w:id="0">
    <w:p w14:paraId="161726FD" w14:textId="77777777" w:rsidR="00924D4A" w:rsidRDefault="00924D4A" w:rsidP="0057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8313" w14:textId="77777777" w:rsidR="00924D4A" w:rsidRDefault="00924D4A" w:rsidP="00573AE3">
      <w:pPr>
        <w:spacing w:after="0" w:line="240" w:lineRule="auto"/>
      </w:pPr>
      <w:r>
        <w:separator/>
      </w:r>
    </w:p>
  </w:footnote>
  <w:footnote w:type="continuationSeparator" w:id="0">
    <w:p w14:paraId="45AB0BDF" w14:textId="77777777" w:rsidR="00924D4A" w:rsidRDefault="00924D4A" w:rsidP="0057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851907"/>
      <w:docPartObj>
        <w:docPartGallery w:val="Page Numbers (Top of Page)"/>
        <w:docPartUnique/>
      </w:docPartObj>
    </w:sdtPr>
    <w:sdtEndPr/>
    <w:sdtContent>
      <w:p w14:paraId="502CB0F2" w14:textId="6ACA5F65" w:rsidR="002B5766" w:rsidRDefault="002B5766">
        <w:pPr>
          <w:pStyle w:val="aa"/>
          <w:jc w:val="center"/>
        </w:pPr>
        <w:r>
          <w:fldChar w:fldCharType="begin"/>
        </w:r>
        <w:r>
          <w:instrText>PAGE   \* MERGEFORMAT</w:instrText>
        </w:r>
        <w:r>
          <w:fldChar w:fldCharType="separate"/>
        </w:r>
        <w:r w:rsidR="00B47582" w:rsidRPr="00B47582">
          <w:rPr>
            <w:noProof/>
            <w:lang w:val="ru-RU"/>
          </w:rPr>
          <w:t>2</w:t>
        </w:r>
        <w:r>
          <w:fldChar w:fldCharType="end"/>
        </w:r>
      </w:p>
    </w:sdtContent>
  </w:sdt>
  <w:p w14:paraId="5D8D1C23" w14:textId="77777777" w:rsidR="002B5766" w:rsidRDefault="002B576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A6522"/>
    <w:multiLevelType w:val="hybridMultilevel"/>
    <w:tmpl w:val="532C1232"/>
    <w:lvl w:ilvl="0" w:tplc="F6F00BA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24BD13A5"/>
    <w:multiLevelType w:val="hybridMultilevel"/>
    <w:tmpl w:val="A4B2E572"/>
    <w:lvl w:ilvl="0" w:tplc="1A1C15B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79251FC"/>
    <w:multiLevelType w:val="hybridMultilevel"/>
    <w:tmpl w:val="0C465C12"/>
    <w:lvl w:ilvl="0" w:tplc="1A50C8B2">
      <w:start w:val="1"/>
      <w:numFmt w:val="decimal"/>
      <w:lvlText w:val="%1."/>
      <w:lvlJc w:val="left"/>
      <w:pPr>
        <w:ind w:left="960" w:hanging="405"/>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3" w15:restartNumberingAfterBreak="0">
    <w:nsid w:val="6BF43F75"/>
    <w:multiLevelType w:val="hybridMultilevel"/>
    <w:tmpl w:val="92F4277A"/>
    <w:lvl w:ilvl="0" w:tplc="7D269F4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35"/>
    <w:rsid w:val="000044B6"/>
    <w:rsid w:val="00005DD9"/>
    <w:rsid w:val="00005EA8"/>
    <w:rsid w:val="00010697"/>
    <w:rsid w:val="00010C33"/>
    <w:rsid w:val="00010CCA"/>
    <w:rsid w:val="00012398"/>
    <w:rsid w:val="00014679"/>
    <w:rsid w:val="00014C20"/>
    <w:rsid w:val="00015D00"/>
    <w:rsid w:val="00020353"/>
    <w:rsid w:val="00020BB7"/>
    <w:rsid w:val="000211A8"/>
    <w:rsid w:val="000228F1"/>
    <w:rsid w:val="00023176"/>
    <w:rsid w:val="00027B94"/>
    <w:rsid w:val="00030E4D"/>
    <w:rsid w:val="00033139"/>
    <w:rsid w:val="00033190"/>
    <w:rsid w:val="00034101"/>
    <w:rsid w:val="000347EF"/>
    <w:rsid w:val="00036C6F"/>
    <w:rsid w:val="00042EC9"/>
    <w:rsid w:val="00043FAE"/>
    <w:rsid w:val="00045607"/>
    <w:rsid w:val="0004593F"/>
    <w:rsid w:val="00046563"/>
    <w:rsid w:val="00047607"/>
    <w:rsid w:val="0005026D"/>
    <w:rsid w:val="00051933"/>
    <w:rsid w:val="00053793"/>
    <w:rsid w:val="00054B56"/>
    <w:rsid w:val="00054BCF"/>
    <w:rsid w:val="000569BB"/>
    <w:rsid w:val="00056F62"/>
    <w:rsid w:val="0006115F"/>
    <w:rsid w:val="000623A5"/>
    <w:rsid w:val="00063917"/>
    <w:rsid w:val="000658FE"/>
    <w:rsid w:val="0006592C"/>
    <w:rsid w:val="00066319"/>
    <w:rsid w:val="000671DC"/>
    <w:rsid w:val="00067CCC"/>
    <w:rsid w:val="00071740"/>
    <w:rsid w:val="00073679"/>
    <w:rsid w:val="000758F0"/>
    <w:rsid w:val="00075EFB"/>
    <w:rsid w:val="0008094D"/>
    <w:rsid w:val="00080FAF"/>
    <w:rsid w:val="0008260A"/>
    <w:rsid w:val="0008303B"/>
    <w:rsid w:val="000837DD"/>
    <w:rsid w:val="000854A4"/>
    <w:rsid w:val="000857F1"/>
    <w:rsid w:val="00085F10"/>
    <w:rsid w:val="00086CBB"/>
    <w:rsid w:val="0009094D"/>
    <w:rsid w:val="00090CE3"/>
    <w:rsid w:val="000925EA"/>
    <w:rsid w:val="00093D37"/>
    <w:rsid w:val="00094BB8"/>
    <w:rsid w:val="000975DE"/>
    <w:rsid w:val="000A44B8"/>
    <w:rsid w:val="000A566D"/>
    <w:rsid w:val="000A6876"/>
    <w:rsid w:val="000A6A50"/>
    <w:rsid w:val="000B2BB2"/>
    <w:rsid w:val="000B3A37"/>
    <w:rsid w:val="000B5493"/>
    <w:rsid w:val="000B76C9"/>
    <w:rsid w:val="000C044B"/>
    <w:rsid w:val="000C1959"/>
    <w:rsid w:val="000C50E3"/>
    <w:rsid w:val="000C6E57"/>
    <w:rsid w:val="000C7828"/>
    <w:rsid w:val="000C79A5"/>
    <w:rsid w:val="000D39B2"/>
    <w:rsid w:val="000D516F"/>
    <w:rsid w:val="000D576A"/>
    <w:rsid w:val="000D629F"/>
    <w:rsid w:val="000E1F80"/>
    <w:rsid w:val="000E3A3C"/>
    <w:rsid w:val="000E764D"/>
    <w:rsid w:val="000F0916"/>
    <w:rsid w:val="000F1D23"/>
    <w:rsid w:val="000F2096"/>
    <w:rsid w:val="000F2ACE"/>
    <w:rsid w:val="000F2F68"/>
    <w:rsid w:val="000F3582"/>
    <w:rsid w:val="000F62D7"/>
    <w:rsid w:val="00101402"/>
    <w:rsid w:val="00102401"/>
    <w:rsid w:val="001040EA"/>
    <w:rsid w:val="00104D53"/>
    <w:rsid w:val="00105DE8"/>
    <w:rsid w:val="0011151D"/>
    <w:rsid w:val="001115DC"/>
    <w:rsid w:val="00111C48"/>
    <w:rsid w:val="00111E60"/>
    <w:rsid w:val="00113EFD"/>
    <w:rsid w:val="00114726"/>
    <w:rsid w:val="00115C35"/>
    <w:rsid w:val="00115CB3"/>
    <w:rsid w:val="001174B6"/>
    <w:rsid w:val="001174D0"/>
    <w:rsid w:val="0012030D"/>
    <w:rsid w:val="001206F2"/>
    <w:rsid w:val="0012793C"/>
    <w:rsid w:val="001300B8"/>
    <w:rsid w:val="00130619"/>
    <w:rsid w:val="0013067F"/>
    <w:rsid w:val="00133C20"/>
    <w:rsid w:val="001367F2"/>
    <w:rsid w:val="00140A7B"/>
    <w:rsid w:val="00140F1A"/>
    <w:rsid w:val="001419F3"/>
    <w:rsid w:val="00141F45"/>
    <w:rsid w:val="00142814"/>
    <w:rsid w:val="0014369B"/>
    <w:rsid w:val="001466E7"/>
    <w:rsid w:val="00146A48"/>
    <w:rsid w:val="00147604"/>
    <w:rsid w:val="00147E93"/>
    <w:rsid w:val="001501AE"/>
    <w:rsid w:val="00150EE0"/>
    <w:rsid w:val="00152094"/>
    <w:rsid w:val="00155732"/>
    <w:rsid w:val="001604D5"/>
    <w:rsid w:val="00161B80"/>
    <w:rsid w:val="00161C40"/>
    <w:rsid w:val="001628CF"/>
    <w:rsid w:val="001633E4"/>
    <w:rsid w:val="001640B1"/>
    <w:rsid w:val="00164FA5"/>
    <w:rsid w:val="001724F7"/>
    <w:rsid w:val="00172CE2"/>
    <w:rsid w:val="001733E6"/>
    <w:rsid w:val="0017578D"/>
    <w:rsid w:val="0017648A"/>
    <w:rsid w:val="0017654A"/>
    <w:rsid w:val="00176743"/>
    <w:rsid w:val="0017731E"/>
    <w:rsid w:val="0018004C"/>
    <w:rsid w:val="001809D9"/>
    <w:rsid w:val="0018223D"/>
    <w:rsid w:val="00183BD0"/>
    <w:rsid w:val="00184761"/>
    <w:rsid w:val="00184D5B"/>
    <w:rsid w:val="00184FE8"/>
    <w:rsid w:val="00185BAD"/>
    <w:rsid w:val="001878E2"/>
    <w:rsid w:val="00187D55"/>
    <w:rsid w:val="001905B1"/>
    <w:rsid w:val="00190F63"/>
    <w:rsid w:val="0019277E"/>
    <w:rsid w:val="0019411C"/>
    <w:rsid w:val="0019648E"/>
    <w:rsid w:val="001B1531"/>
    <w:rsid w:val="001B300D"/>
    <w:rsid w:val="001B554D"/>
    <w:rsid w:val="001B7ED5"/>
    <w:rsid w:val="001C0390"/>
    <w:rsid w:val="001C26B3"/>
    <w:rsid w:val="001C2AA1"/>
    <w:rsid w:val="001C38CB"/>
    <w:rsid w:val="001C6292"/>
    <w:rsid w:val="001D1DCA"/>
    <w:rsid w:val="001D2726"/>
    <w:rsid w:val="001D5A1F"/>
    <w:rsid w:val="001D62CA"/>
    <w:rsid w:val="001D6A0A"/>
    <w:rsid w:val="001E0E45"/>
    <w:rsid w:val="001E100B"/>
    <w:rsid w:val="001E14FF"/>
    <w:rsid w:val="001E197F"/>
    <w:rsid w:val="001E19A5"/>
    <w:rsid w:val="001E600D"/>
    <w:rsid w:val="001F0BE3"/>
    <w:rsid w:val="001F31A0"/>
    <w:rsid w:val="001F7478"/>
    <w:rsid w:val="00200153"/>
    <w:rsid w:val="0020740B"/>
    <w:rsid w:val="00211954"/>
    <w:rsid w:val="002120DC"/>
    <w:rsid w:val="002153BA"/>
    <w:rsid w:val="0021584C"/>
    <w:rsid w:val="00215F04"/>
    <w:rsid w:val="0022151B"/>
    <w:rsid w:val="00226063"/>
    <w:rsid w:val="002324DA"/>
    <w:rsid w:val="002327D8"/>
    <w:rsid w:val="00233672"/>
    <w:rsid w:val="00234141"/>
    <w:rsid w:val="002358EA"/>
    <w:rsid w:val="00235F00"/>
    <w:rsid w:val="0023638B"/>
    <w:rsid w:val="00237677"/>
    <w:rsid w:val="00240D96"/>
    <w:rsid w:val="002432CC"/>
    <w:rsid w:val="00243767"/>
    <w:rsid w:val="00244053"/>
    <w:rsid w:val="00244C7E"/>
    <w:rsid w:val="002477F0"/>
    <w:rsid w:val="00251723"/>
    <w:rsid w:val="0025200B"/>
    <w:rsid w:val="0025473C"/>
    <w:rsid w:val="00260A69"/>
    <w:rsid w:val="00262D68"/>
    <w:rsid w:val="00263581"/>
    <w:rsid w:val="00263918"/>
    <w:rsid w:val="002649F6"/>
    <w:rsid w:val="00267362"/>
    <w:rsid w:val="002723C9"/>
    <w:rsid w:val="002724EC"/>
    <w:rsid w:val="002725DC"/>
    <w:rsid w:val="0027368A"/>
    <w:rsid w:val="002736B2"/>
    <w:rsid w:val="00273ED9"/>
    <w:rsid w:val="00276E32"/>
    <w:rsid w:val="00280467"/>
    <w:rsid w:val="00282490"/>
    <w:rsid w:val="00283DD5"/>
    <w:rsid w:val="002863DF"/>
    <w:rsid w:val="00290657"/>
    <w:rsid w:val="0029074C"/>
    <w:rsid w:val="00291DEB"/>
    <w:rsid w:val="00292911"/>
    <w:rsid w:val="00294B89"/>
    <w:rsid w:val="0029549D"/>
    <w:rsid w:val="002962F3"/>
    <w:rsid w:val="002A10BA"/>
    <w:rsid w:val="002A7CE6"/>
    <w:rsid w:val="002B1145"/>
    <w:rsid w:val="002B2944"/>
    <w:rsid w:val="002B3E00"/>
    <w:rsid w:val="002B4501"/>
    <w:rsid w:val="002B4805"/>
    <w:rsid w:val="002B5766"/>
    <w:rsid w:val="002B7BF1"/>
    <w:rsid w:val="002C08EE"/>
    <w:rsid w:val="002C3762"/>
    <w:rsid w:val="002C74AF"/>
    <w:rsid w:val="002C79BC"/>
    <w:rsid w:val="002C7A81"/>
    <w:rsid w:val="002D2839"/>
    <w:rsid w:val="002D7103"/>
    <w:rsid w:val="002E46C1"/>
    <w:rsid w:val="002E5070"/>
    <w:rsid w:val="002E6CF6"/>
    <w:rsid w:val="002E6E2C"/>
    <w:rsid w:val="002E6F1A"/>
    <w:rsid w:val="002F051F"/>
    <w:rsid w:val="002F3A0B"/>
    <w:rsid w:val="002F7682"/>
    <w:rsid w:val="00300017"/>
    <w:rsid w:val="0030159F"/>
    <w:rsid w:val="00301AEF"/>
    <w:rsid w:val="00304675"/>
    <w:rsid w:val="003052BC"/>
    <w:rsid w:val="003057EF"/>
    <w:rsid w:val="00305FF0"/>
    <w:rsid w:val="00312A09"/>
    <w:rsid w:val="00315C35"/>
    <w:rsid w:val="0031638C"/>
    <w:rsid w:val="0031700A"/>
    <w:rsid w:val="00317514"/>
    <w:rsid w:val="003177F8"/>
    <w:rsid w:val="00320C6C"/>
    <w:rsid w:val="003221E7"/>
    <w:rsid w:val="0032364E"/>
    <w:rsid w:val="003238F1"/>
    <w:rsid w:val="00326B44"/>
    <w:rsid w:val="003322FC"/>
    <w:rsid w:val="003339B0"/>
    <w:rsid w:val="00333CD8"/>
    <w:rsid w:val="00334846"/>
    <w:rsid w:val="0034011D"/>
    <w:rsid w:val="00341E10"/>
    <w:rsid w:val="003447F9"/>
    <w:rsid w:val="0034694F"/>
    <w:rsid w:val="00350430"/>
    <w:rsid w:val="00351FE3"/>
    <w:rsid w:val="00353085"/>
    <w:rsid w:val="00353A70"/>
    <w:rsid w:val="00353D30"/>
    <w:rsid w:val="00353E47"/>
    <w:rsid w:val="0035462B"/>
    <w:rsid w:val="00355A80"/>
    <w:rsid w:val="00355B26"/>
    <w:rsid w:val="00356201"/>
    <w:rsid w:val="0036032C"/>
    <w:rsid w:val="003624C6"/>
    <w:rsid w:val="00365A0F"/>
    <w:rsid w:val="00365E5B"/>
    <w:rsid w:val="00367CD3"/>
    <w:rsid w:val="003709DB"/>
    <w:rsid w:val="0037229C"/>
    <w:rsid w:val="00373CD6"/>
    <w:rsid w:val="003747A2"/>
    <w:rsid w:val="00377143"/>
    <w:rsid w:val="00383C6F"/>
    <w:rsid w:val="00385265"/>
    <w:rsid w:val="00386457"/>
    <w:rsid w:val="003871E1"/>
    <w:rsid w:val="00391841"/>
    <w:rsid w:val="00393E88"/>
    <w:rsid w:val="00395D61"/>
    <w:rsid w:val="00395E28"/>
    <w:rsid w:val="00395EA9"/>
    <w:rsid w:val="00396678"/>
    <w:rsid w:val="003A2B25"/>
    <w:rsid w:val="003A5BE0"/>
    <w:rsid w:val="003A6556"/>
    <w:rsid w:val="003A6904"/>
    <w:rsid w:val="003A7633"/>
    <w:rsid w:val="003B01CF"/>
    <w:rsid w:val="003B1472"/>
    <w:rsid w:val="003B263B"/>
    <w:rsid w:val="003B2C6E"/>
    <w:rsid w:val="003B6975"/>
    <w:rsid w:val="003C1A84"/>
    <w:rsid w:val="003C3156"/>
    <w:rsid w:val="003C6BF6"/>
    <w:rsid w:val="003D1AE2"/>
    <w:rsid w:val="003D6DF3"/>
    <w:rsid w:val="003E265F"/>
    <w:rsid w:val="003E3A36"/>
    <w:rsid w:val="003E5394"/>
    <w:rsid w:val="003E5ED9"/>
    <w:rsid w:val="003E7E11"/>
    <w:rsid w:val="003F3EDD"/>
    <w:rsid w:val="003F4748"/>
    <w:rsid w:val="003F7AC4"/>
    <w:rsid w:val="004003FD"/>
    <w:rsid w:val="00401BC0"/>
    <w:rsid w:val="00401C64"/>
    <w:rsid w:val="004034C9"/>
    <w:rsid w:val="0040383E"/>
    <w:rsid w:val="00407142"/>
    <w:rsid w:val="004119F2"/>
    <w:rsid w:val="00414BBA"/>
    <w:rsid w:val="00417BA9"/>
    <w:rsid w:val="00420AC6"/>
    <w:rsid w:val="00420C8D"/>
    <w:rsid w:val="00421048"/>
    <w:rsid w:val="00422F51"/>
    <w:rsid w:val="00426735"/>
    <w:rsid w:val="00427D38"/>
    <w:rsid w:val="004315EC"/>
    <w:rsid w:val="0043333E"/>
    <w:rsid w:val="0043465D"/>
    <w:rsid w:val="00434BCA"/>
    <w:rsid w:val="00437790"/>
    <w:rsid w:val="004409D2"/>
    <w:rsid w:val="004431ED"/>
    <w:rsid w:val="00443AF5"/>
    <w:rsid w:val="00444D93"/>
    <w:rsid w:val="00445AD1"/>
    <w:rsid w:val="00446167"/>
    <w:rsid w:val="0045017A"/>
    <w:rsid w:val="0045131D"/>
    <w:rsid w:val="00453D5C"/>
    <w:rsid w:val="004558B7"/>
    <w:rsid w:val="00460C58"/>
    <w:rsid w:val="00460FE1"/>
    <w:rsid w:val="00461764"/>
    <w:rsid w:val="0046194D"/>
    <w:rsid w:val="00462755"/>
    <w:rsid w:val="00462E6B"/>
    <w:rsid w:val="00463114"/>
    <w:rsid w:val="004643D1"/>
    <w:rsid w:val="00464405"/>
    <w:rsid w:val="0046513C"/>
    <w:rsid w:val="00467084"/>
    <w:rsid w:val="004705B7"/>
    <w:rsid w:val="00470C6A"/>
    <w:rsid w:val="004728EC"/>
    <w:rsid w:val="00474D22"/>
    <w:rsid w:val="00477EBB"/>
    <w:rsid w:val="00481A65"/>
    <w:rsid w:val="00483035"/>
    <w:rsid w:val="00483230"/>
    <w:rsid w:val="00483320"/>
    <w:rsid w:val="00483A6B"/>
    <w:rsid w:val="00484DAB"/>
    <w:rsid w:val="00484F76"/>
    <w:rsid w:val="00485BB0"/>
    <w:rsid w:val="0049059D"/>
    <w:rsid w:val="00492A35"/>
    <w:rsid w:val="00493CFE"/>
    <w:rsid w:val="00493D4D"/>
    <w:rsid w:val="00493E87"/>
    <w:rsid w:val="004A285B"/>
    <w:rsid w:val="004A3AB8"/>
    <w:rsid w:val="004A41C9"/>
    <w:rsid w:val="004A4632"/>
    <w:rsid w:val="004A4AB2"/>
    <w:rsid w:val="004A55C8"/>
    <w:rsid w:val="004A5E13"/>
    <w:rsid w:val="004B117E"/>
    <w:rsid w:val="004B2C8D"/>
    <w:rsid w:val="004B2DFD"/>
    <w:rsid w:val="004B4A1D"/>
    <w:rsid w:val="004B4CD8"/>
    <w:rsid w:val="004B6D87"/>
    <w:rsid w:val="004B70BF"/>
    <w:rsid w:val="004B7728"/>
    <w:rsid w:val="004B7D3E"/>
    <w:rsid w:val="004B7E03"/>
    <w:rsid w:val="004C1FE3"/>
    <w:rsid w:val="004C359A"/>
    <w:rsid w:val="004C4B91"/>
    <w:rsid w:val="004C5573"/>
    <w:rsid w:val="004D1438"/>
    <w:rsid w:val="004D3787"/>
    <w:rsid w:val="004D688E"/>
    <w:rsid w:val="004E0C66"/>
    <w:rsid w:val="004E40E4"/>
    <w:rsid w:val="004E473C"/>
    <w:rsid w:val="004E70EB"/>
    <w:rsid w:val="004F0341"/>
    <w:rsid w:val="004F09F2"/>
    <w:rsid w:val="004F4E04"/>
    <w:rsid w:val="004F5980"/>
    <w:rsid w:val="00500173"/>
    <w:rsid w:val="00504657"/>
    <w:rsid w:val="005050D0"/>
    <w:rsid w:val="005052D8"/>
    <w:rsid w:val="00507CC8"/>
    <w:rsid w:val="00515190"/>
    <w:rsid w:val="00515DC8"/>
    <w:rsid w:val="00516658"/>
    <w:rsid w:val="00521CD3"/>
    <w:rsid w:val="00523E69"/>
    <w:rsid w:val="005274DB"/>
    <w:rsid w:val="005318CC"/>
    <w:rsid w:val="00532342"/>
    <w:rsid w:val="005331DE"/>
    <w:rsid w:val="005349C7"/>
    <w:rsid w:val="005357C9"/>
    <w:rsid w:val="00537318"/>
    <w:rsid w:val="0053741F"/>
    <w:rsid w:val="00537848"/>
    <w:rsid w:val="00537F50"/>
    <w:rsid w:val="00540324"/>
    <w:rsid w:val="0054063C"/>
    <w:rsid w:val="00540CB2"/>
    <w:rsid w:val="00541C38"/>
    <w:rsid w:val="005440D6"/>
    <w:rsid w:val="00545295"/>
    <w:rsid w:val="00545701"/>
    <w:rsid w:val="00545EF3"/>
    <w:rsid w:val="005477A6"/>
    <w:rsid w:val="00547E2D"/>
    <w:rsid w:val="0055091D"/>
    <w:rsid w:val="0055226C"/>
    <w:rsid w:val="00553020"/>
    <w:rsid w:val="00553A74"/>
    <w:rsid w:val="00554433"/>
    <w:rsid w:val="0055518A"/>
    <w:rsid w:val="005551B1"/>
    <w:rsid w:val="00556545"/>
    <w:rsid w:val="00560573"/>
    <w:rsid w:val="00562966"/>
    <w:rsid w:val="0056637B"/>
    <w:rsid w:val="005668D1"/>
    <w:rsid w:val="005714BC"/>
    <w:rsid w:val="005721D9"/>
    <w:rsid w:val="005726FF"/>
    <w:rsid w:val="00572858"/>
    <w:rsid w:val="005728A6"/>
    <w:rsid w:val="00573AE3"/>
    <w:rsid w:val="00575552"/>
    <w:rsid w:val="00582CB0"/>
    <w:rsid w:val="005837D0"/>
    <w:rsid w:val="00584FF4"/>
    <w:rsid w:val="00585CA9"/>
    <w:rsid w:val="00587CB5"/>
    <w:rsid w:val="005957E2"/>
    <w:rsid w:val="00595B9B"/>
    <w:rsid w:val="00596B00"/>
    <w:rsid w:val="005A2292"/>
    <w:rsid w:val="005A2D03"/>
    <w:rsid w:val="005A43F7"/>
    <w:rsid w:val="005A5742"/>
    <w:rsid w:val="005A6D39"/>
    <w:rsid w:val="005A6E9C"/>
    <w:rsid w:val="005B00B0"/>
    <w:rsid w:val="005B02AD"/>
    <w:rsid w:val="005B3315"/>
    <w:rsid w:val="005B3E34"/>
    <w:rsid w:val="005B45AF"/>
    <w:rsid w:val="005B595F"/>
    <w:rsid w:val="005B797B"/>
    <w:rsid w:val="005C259A"/>
    <w:rsid w:val="005C3000"/>
    <w:rsid w:val="005C39A7"/>
    <w:rsid w:val="005C3A20"/>
    <w:rsid w:val="005C71A4"/>
    <w:rsid w:val="005C78A1"/>
    <w:rsid w:val="005D2A78"/>
    <w:rsid w:val="005D4DBA"/>
    <w:rsid w:val="005D4E76"/>
    <w:rsid w:val="005D517C"/>
    <w:rsid w:val="005D5413"/>
    <w:rsid w:val="005D578A"/>
    <w:rsid w:val="005D62D8"/>
    <w:rsid w:val="005D70F8"/>
    <w:rsid w:val="005F0469"/>
    <w:rsid w:val="005F1349"/>
    <w:rsid w:val="005F59A6"/>
    <w:rsid w:val="005F74CF"/>
    <w:rsid w:val="005F795B"/>
    <w:rsid w:val="00600DCC"/>
    <w:rsid w:val="00600E7F"/>
    <w:rsid w:val="006027CD"/>
    <w:rsid w:val="00603323"/>
    <w:rsid w:val="0060365F"/>
    <w:rsid w:val="006036F6"/>
    <w:rsid w:val="006060DD"/>
    <w:rsid w:val="0060679A"/>
    <w:rsid w:val="00610599"/>
    <w:rsid w:val="006106DE"/>
    <w:rsid w:val="00612505"/>
    <w:rsid w:val="006127E0"/>
    <w:rsid w:val="006141A6"/>
    <w:rsid w:val="006149C3"/>
    <w:rsid w:val="00614D42"/>
    <w:rsid w:val="00614D87"/>
    <w:rsid w:val="00615788"/>
    <w:rsid w:val="006169A8"/>
    <w:rsid w:val="00616B67"/>
    <w:rsid w:val="00621875"/>
    <w:rsid w:val="00621CD9"/>
    <w:rsid w:val="006232C6"/>
    <w:rsid w:val="00630851"/>
    <w:rsid w:val="00636871"/>
    <w:rsid w:val="00640423"/>
    <w:rsid w:val="00645226"/>
    <w:rsid w:val="00646A33"/>
    <w:rsid w:val="00647CA5"/>
    <w:rsid w:val="00651430"/>
    <w:rsid w:val="00651EB1"/>
    <w:rsid w:val="0065440A"/>
    <w:rsid w:val="00656DA6"/>
    <w:rsid w:val="00660802"/>
    <w:rsid w:val="006620BE"/>
    <w:rsid w:val="006664A8"/>
    <w:rsid w:val="00666562"/>
    <w:rsid w:val="00667214"/>
    <w:rsid w:val="00667ED2"/>
    <w:rsid w:val="00673210"/>
    <w:rsid w:val="00674D66"/>
    <w:rsid w:val="00675F46"/>
    <w:rsid w:val="00676082"/>
    <w:rsid w:val="006778F1"/>
    <w:rsid w:val="006800B3"/>
    <w:rsid w:val="006813CE"/>
    <w:rsid w:val="00681FFC"/>
    <w:rsid w:val="006834DA"/>
    <w:rsid w:val="0068392E"/>
    <w:rsid w:val="0068699C"/>
    <w:rsid w:val="00692D8E"/>
    <w:rsid w:val="006937CA"/>
    <w:rsid w:val="00694FA7"/>
    <w:rsid w:val="006A123B"/>
    <w:rsid w:val="006A18CE"/>
    <w:rsid w:val="006A3588"/>
    <w:rsid w:val="006B019E"/>
    <w:rsid w:val="006B0B36"/>
    <w:rsid w:val="006B15AF"/>
    <w:rsid w:val="006B1F9B"/>
    <w:rsid w:val="006B79F9"/>
    <w:rsid w:val="006B7B45"/>
    <w:rsid w:val="006C4AAA"/>
    <w:rsid w:val="006C5808"/>
    <w:rsid w:val="006C75FD"/>
    <w:rsid w:val="006C79DE"/>
    <w:rsid w:val="006C7AD8"/>
    <w:rsid w:val="006C7F02"/>
    <w:rsid w:val="006D0D5C"/>
    <w:rsid w:val="006D1344"/>
    <w:rsid w:val="006D1551"/>
    <w:rsid w:val="006D6E83"/>
    <w:rsid w:val="006E053E"/>
    <w:rsid w:val="006E23BA"/>
    <w:rsid w:val="006E32FF"/>
    <w:rsid w:val="006E43C8"/>
    <w:rsid w:val="006E4DC2"/>
    <w:rsid w:val="006E5321"/>
    <w:rsid w:val="006E57E6"/>
    <w:rsid w:val="006E61C2"/>
    <w:rsid w:val="006E6729"/>
    <w:rsid w:val="006E7290"/>
    <w:rsid w:val="006E7DDB"/>
    <w:rsid w:val="006F08FB"/>
    <w:rsid w:val="006F1E03"/>
    <w:rsid w:val="006F2AAE"/>
    <w:rsid w:val="006F2E48"/>
    <w:rsid w:val="006F5063"/>
    <w:rsid w:val="006F5D3D"/>
    <w:rsid w:val="006F5D49"/>
    <w:rsid w:val="006F6D93"/>
    <w:rsid w:val="00700A85"/>
    <w:rsid w:val="00701DF9"/>
    <w:rsid w:val="007025DC"/>
    <w:rsid w:val="00702BAB"/>
    <w:rsid w:val="00703B15"/>
    <w:rsid w:val="00703D5A"/>
    <w:rsid w:val="00705A85"/>
    <w:rsid w:val="007117C7"/>
    <w:rsid w:val="00713328"/>
    <w:rsid w:val="007143D7"/>
    <w:rsid w:val="0071549E"/>
    <w:rsid w:val="00717652"/>
    <w:rsid w:val="00721808"/>
    <w:rsid w:val="00723508"/>
    <w:rsid w:val="007239A7"/>
    <w:rsid w:val="00723D16"/>
    <w:rsid w:val="007246BB"/>
    <w:rsid w:val="00724764"/>
    <w:rsid w:val="00726092"/>
    <w:rsid w:val="00726622"/>
    <w:rsid w:val="00726E43"/>
    <w:rsid w:val="00730319"/>
    <w:rsid w:val="00731646"/>
    <w:rsid w:val="00732D83"/>
    <w:rsid w:val="00733486"/>
    <w:rsid w:val="00734164"/>
    <w:rsid w:val="00743F01"/>
    <w:rsid w:val="007440B4"/>
    <w:rsid w:val="00745EB6"/>
    <w:rsid w:val="00746A13"/>
    <w:rsid w:val="00746B4C"/>
    <w:rsid w:val="007478E7"/>
    <w:rsid w:val="0075041C"/>
    <w:rsid w:val="00751DDB"/>
    <w:rsid w:val="00752E14"/>
    <w:rsid w:val="007538F9"/>
    <w:rsid w:val="00755D9A"/>
    <w:rsid w:val="007616B1"/>
    <w:rsid w:val="007629F1"/>
    <w:rsid w:val="007635F7"/>
    <w:rsid w:val="007670CF"/>
    <w:rsid w:val="00770FC2"/>
    <w:rsid w:val="007778ED"/>
    <w:rsid w:val="0078030A"/>
    <w:rsid w:val="007851BB"/>
    <w:rsid w:val="0078535A"/>
    <w:rsid w:val="007860E9"/>
    <w:rsid w:val="00787606"/>
    <w:rsid w:val="007909B2"/>
    <w:rsid w:val="007915E7"/>
    <w:rsid w:val="0079507D"/>
    <w:rsid w:val="00796D70"/>
    <w:rsid w:val="007A1090"/>
    <w:rsid w:val="007A1D0B"/>
    <w:rsid w:val="007A2346"/>
    <w:rsid w:val="007A27F1"/>
    <w:rsid w:val="007A3A0F"/>
    <w:rsid w:val="007A44B6"/>
    <w:rsid w:val="007A7743"/>
    <w:rsid w:val="007A7E25"/>
    <w:rsid w:val="007B055C"/>
    <w:rsid w:val="007B0EC7"/>
    <w:rsid w:val="007B15B5"/>
    <w:rsid w:val="007B2E80"/>
    <w:rsid w:val="007B3C2B"/>
    <w:rsid w:val="007B407C"/>
    <w:rsid w:val="007B69DC"/>
    <w:rsid w:val="007B79F4"/>
    <w:rsid w:val="007B7C73"/>
    <w:rsid w:val="007C0BF0"/>
    <w:rsid w:val="007C1C48"/>
    <w:rsid w:val="007C26A2"/>
    <w:rsid w:val="007C55CB"/>
    <w:rsid w:val="007C574C"/>
    <w:rsid w:val="007C5B40"/>
    <w:rsid w:val="007C5D84"/>
    <w:rsid w:val="007C7D08"/>
    <w:rsid w:val="007D2D36"/>
    <w:rsid w:val="007D318F"/>
    <w:rsid w:val="007D41E3"/>
    <w:rsid w:val="007E0DFB"/>
    <w:rsid w:val="007E238D"/>
    <w:rsid w:val="007E266D"/>
    <w:rsid w:val="007E385F"/>
    <w:rsid w:val="007E46F1"/>
    <w:rsid w:val="007E6467"/>
    <w:rsid w:val="007E6626"/>
    <w:rsid w:val="007F2770"/>
    <w:rsid w:val="007F45EB"/>
    <w:rsid w:val="007F4716"/>
    <w:rsid w:val="007F7EC9"/>
    <w:rsid w:val="0080073C"/>
    <w:rsid w:val="00800C99"/>
    <w:rsid w:val="0080281C"/>
    <w:rsid w:val="00802F53"/>
    <w:rsid w:val="00803EBA"/>
    <w:rsid w:val="00804099"/>
    <w:rsid w:val="00805D35"/>
    <w:rsid w:val="00806203"/>
    <w:rsid w:val="00806DB8"/>
    <w:rsid w:val="00807A1B"/>
    <w:rsid w:val="00807D38"/>
    <w:rsid w:val="0081007B"/>
    <w:rsid w:val="00810EF9"/>
    <w:rsid w:val="00811E3C"/>
    <w:rsid w:val="00811E82"/>
    <w:rsid w:val="008138DC"/>
    <w:rsid w:val="008152E9"/>
    <w:rsid w:val="00822450"/>
    <w:rsid w:val="00823A7A"/>
    <w:rsid w:val="00825282"/>
    <w:rsid w:val="008253FC"/>
    <w:rsid w:val="00826CCB"/>
    <w:rsid w:val="00831E23"/>
    <w:rsid w:val="00832859"/>
    <w:rsid w:val="00834513"/>
    <w:rsid w:val="00835194"/>
    <w:rsid w:val="00837045"/>
    <w:rsid w:val="0083731A"/>
    <w:rsid w:val="00837343"/>
    <w:rsid w:val="00837453"/>
    <w:rsid w:val="00837C61"/>
    <w:rsid w:val="00841B3D"/>
    <w:rsid w:val="00842158"/>
    <w:rsid w:val="00845685"/>
    <w:rsid w:val="00845742"/>
    <w:rsid w:val="008469DB"/>
    <w:rsid w:val="00847491"/>
    <w:rsid w:val="00850343"/>
    <w:rsid w:val="008503DD"/>
    <w:rsid w:val="00850682"/>
    <w:rsid w:val="00850A8E"/>
    <w:rsid w:val="00851557"/>
    <w:rsid w:val="0086091E"/>
    <w:rsid w:val="00860B2E"/>
    <w:rsid w:val="00862509"/>
    <w:rsid w:val="0086530C"/>
    <w:rsid w:val="008675D5"/>
    <w:rsid w:val="00867EAC"/>
    <w:rsid w:val="00871290"/>
    <w:rsid w:val="0087157B"/>
    <w:rsid w:val="00873349"/>
    <w:rsid w:val="00874C27"/>
    <w:rsid w:val="00877F77"/>
    <w:rsid w:val="00881468"/>
    <w:rsid w:val="00883392"/>
    <w:rsid w:val="0088399B"/>
    <w:rsid w:val="0088502F"/>
    <w:rsid w:val="00885135"/>
    <w:rsid w:val="0088793F"/>
    <w:rsid w:val="00890DE1"/>
    <w:rsid w:val="0089212D"/>
    <w:rsid w:val="00893FD4"/>
    <w:rsid w:val="0089501A"/>
    <w:rsid w:val="008A371E"/>
    <w:rsid w:val="008A37FF"/>
    <w:rsid w:val="008A3B9B"/>
    <w:rsid w:val="008A7BB3"/>
    <w:rsid w:val="008B0945"/>
    <w:rsid w:val="008B477C"/>
    <w:rsid w:val="008B4FA1"/>
    <w:rsid w:val="008B507C"/>
    <w:rsid w:val="008C4322"/>
    <w:rsid w:val="008C4E9D"/>
    <w:rsid w:val="008C520F"/>
    <w:rsid w:val="008C71F5"/>
    <w:rsid w:val="008D0A3C"/>
    <w:rsid w:val="008D1BF2"/>
    <w:rsid w:val="008D2C46"/>
    <w:rsid w:val="008D47F3"/>
    <w:rsid w:val="008D7DAB"/>
    <w:rsid w:val="008E06F6"/>
    <w:rsid w:val="008E0925"/>
    <w:rsid w:val="008E1C7B"/>
    <w:rsid w:val="008E33FD"/>
    <w:rsid w:val="008E4C09"/>
    <w:rsid w:val="008E5D72"/>
    <w:rsid w:val="008E6400"/>
    <w:rsid w:val="008E779B"/>
    <w:rsid w:val="008F1AEA"/>
    <w:rsid w:val="008F3A8C"/>
    <w:rsid w:val="00901E89"/>
    <w:rsid w:val="009029ED"/>
    <w:rsid w:val="00902EFA"/>
    <w:rsid w:val="009056E9"/>
    <w:rsid w:val="00905D38"/>
    <w:rsid w:val="00906204"/>
    <w:rsid w:val="00917E17"/>
    <w:rsid w:val="00920D7E"/>
    <w:rsid w:val="0092140C"/>
    <w:rsid w:val="00924D4A"/>
    <w:rsid w:val="009250A5"/>
    <w:rsid w:val="009269FC"/>
    <w:rsid w:val="00927305"/>
    <w:rsid w:val="00927D6A"/>
    <w:rsid w:val="00927FF5"/>
    <w:rsid w:val="00930A58"/>
    <w:rsid w:val="00932D77"/>
    <w:rsid w:val="00933E21"/>
    <w:rsid w:val="009358E9"/>
    <w:rsid w:val="00935E00"/>
    <w:rsid w:val="00936A51"/>
    <w:rsid w:val="00937FD5"/>
    <w:rsid w:val="00941333"/>
    <w:rsid w:val="009414C8"/>
    <w:rsid w:val="00941DCA"/>
    <w:rsid w:val="00942D85"/>
    <w:rsid w:val="00944E3E"/>
    <w:rsid w:val="0094639C"/>
    <w:rsid w:val="00946437"/>
    <w:rsid w:val="00950BB2"/>
    <w:rsid w:val="00950D50"/>
    <w:rsid w:val="00951D1A"/>
    <w:rsid w:val="0095520E"/>
    <w:rsid w:val="00955F7E"/>
    <w:rsid w:val="00960851"/>
    <w:rsid w:val="00960C96"/>
    <w:rsid w:val="00965E22"/>
    <w:rsid w:val="00966A10"/>
    <w:rsid w:val="00967917"/>
    <w:rsid w:val="009730DE"/>
    <w:rsid w:val="00985075"/>
    <w:rsid w:val="0099236B"/>
    <w:rsid w:val="009951C2"/>
    <w:rsid w:val="0099525F"/>
    <w:rsid w:val="00995F55"/>
    <w:rsid w:val="009A0C3C"/>
    <w:rsid w:val="009A1557"/>
    <w:rsid w:val="009A2417"/>
    <w:rsid w:val="009A4D5F"/>
    <w:rsid w:val="009A5C0B"/>
    <w:rsid w:val="009B14BB"/>
    <w:rsid w:val="009B1914"/>
    <w:rsid w:val="009B26F4"/>
    <w:rsid w:val="009B2A4E"/>
    <w:rsid w:val="009B5BF3"/>
    <w:rsid w:val="009B61FE"/>
    <w:rsid w:val="009B634C"/>
    <w:rsid w:val="009B6576"/>
    <w:rsid w:val="009B657E"/>
    <w:rsid w:val="009C1C1C"/>
    <w:rsid w:val="009C204D"/>
    <w:rsid w:val="009C34BB"/>
    <w:rsid w:val="009C35F7"/>
    <w:rsid w:val="009C47FE"/>
    <w:rsid w:val="009C7A9F"/>
    <w:rsid w:val="009D1384"/>
    <w:rsid w:val="009D1F4D"/>
    <w:rsid w:val="009D6FB3"/>
    <w:rsid w:val="009D7DBD"/>
    <w:rsid w:val="009E02AE"/>
    <w:rsid w:val="009E06EF"/>
    <w:rsid w:val="009E5744"/>
    <w:rsid w:val="009E778A"/>
    <w:rsid w:val="009F04E2"/>
    <w:rsid w:val="009F1E8B"/>
    <w:rsid w:val="009F24B4"/>
    <w:rsid w:val="009F31D0"/>
    <w:rsid w:val="009F4FEE"/>
    <w:rsid w:val="009F5B0B"/>
    <w:rsid w:val="009F5B79"/>
    <w:rsid w:val="009F5D04"/>
    <w:rsid w:val="009F5D94"/>
    <w:rsid w:val="009F718F"/>
    <w:rsid w:val="00A00B26"/>
    <w:rsid w:val="00A01E17"/>
    <w:rsid w:val="00A02366"/>
    <w:rsid w:val="00A0302A"/>
    <w:rsid w:val="00A0379C"/>
    <w:rsid w:val="00A11334"/>
    <w:rsid w:val="00A14F46"/>
    <w:rsid w:val="00A15059"/>
    <w:rsid w:val="00A15EBB"/>
    <w:rsid w:val="00A16E0A"/>
    <w:rsid w:val="00A17797"/>
    <w:rsid w:val="00A202DD"/>
    <w:rsid w:val="00A219F2"/>
    <w:rsid w:val="00A22C28"/>
    <w:rsid w:val="00A22DF7"/>
    <w:rsid w:val="00A22E0C"/>
    <w:rsid w:val="00A2548C"/>
    <w:rsid w:val="00A26778"/>
    <w:rsid w:val="00A26DE6"/>
    <w:rsid w:val="00A270C9"/>
    <w:rsid w:val="00A27902"/>
    <w:rsid w:val="00A27CED"/>
    <w:rsid w:val="00A31BD0"/>
    <w:rsid w:val="00A338B4"/>
    <w:rsid w:val="00A33D74"/>
    <w:rsid w:val="00A34062"/>
    <w:rsid w:val="00A3533E"/>
    <w:rsid w:val="00A35929"/>
    <w:rsid w:val="00A36D3B"/>
    <w:rsid w:val="00A37E7B"/>
    <w:rsid w:val="00A412E1"/>
    <w:rsid w:val="00A41EB9"/>
    <w:rsid w:val="00A427C3"/>
    <w:rsid w:val="00A445CC"/>
    <w:rsid w:val="00A506A0"/>
    <w:rsid w:val="00A506CC"/>
    <w:rsid w:val="00A51BFA"/>
    <w:rsid w:val="00A5292D"/>
    <w:rsid w:val="00A609A1"/>
    <w:rsid w:val="00A61039"/>
    <w:rsid w:val="00A6106A"/>
    <w:rsid w:val="00A616D7"/>
    <w:rsid w:val="00A62537"/>
    <w:rsid w:val="00A641F6"/>
    <w:rsid w:val="00A6517B"/>
    <w:rsid w:val="00A66CFE"/>
    <w:rsid w:val="00A7034E"/>
    <w:rsid w:val="00A74514"/>
    <w:rsid w:val="00A76A38"/>
    <w:rsid w:val="00A76CF0"/>
    <w:rsid w:val="00A77424"/>
    <w:rsid w:val="00A77757"/>
    <w:rsid w:val="00A82285"/>
    <w:rsid w:val="00A82E4E"/>
    <w:rsid w:val="00A854B5"/>
    <w:rsid w:val="00A85BEC"/>
    <w:rsid w:val="00A85C48"/>
    <w:rsid w:val="00A86A3A"/>
    <w:rsid w:val="00A90859"/>
    <w:rsid w:val="00A92919"/>
    <w:rsid w:val="00A93B26"/>
    <w:rsid w:val="00A9495F"/>
    <w:rsid w:val="00A969EE"/>
    <w:rsid w:val="00AA030C"/>
    <w:rsid w:val="00AA130B"/>
    <w:rsid w:val="00AA16D1"/>
    <w:rsid w:val="00AA1B1B"/>
    <w:rsid w:val="00AA2EA7"/>
    <w:rsid w:val="00AA3380"/>
    <w:rsid w:val="00AA3904"/>
    <w:rsid w:val="00AA3B2F"/>
    <w:rsid w:val="00AA3FEB"/>
    <w:rsid w:val="00AA4F2A"/>
    <w:rsid w:val="00AA751F"/>
    <w:rsid w:val="00AA7A1D"/>
    <w:rsid w:val="00AA7C12"/>
    <w:rsid w:val="00AB06D7"/>
    <w:rsid w:val="00AB37C4"/>
    <w:rsid w:val="00AC057C"/>
    <w:rsid w:val="00AC11A3"/>
    <w:rsid w:val="00AC1232"/>
    <w:rsid w:val="00AC2389"/>
    <w:rsid w:val="00AC2724"/>
    <w:rsid w:val="00AC53A8"/>
    <w:rsid w:val="00AC5DF5"/>
    <w:rsid w:val="00AC6580"/>
    <w:rsid w:val="00AC7326"/>
    <w:rsid w:val="00AD0C6C"/>
    <w:rsid w:val="00AD62A1"/>
    <w:rsid w:val="00AD6606"/>
    <w:rsid w:val="00AD71B3"/>
    <w:rsid w:val="00AE01C5"/>
    <w:rsid w:val="00AE0EB1"/>
    <w:rsid w:val="00AE3529"/>
    <w:rsid w:val="00AE38AB"/>
    <w:rsid w:val="00AE3FC6"/>
    <w:rsid w:val="00AE450D"/>
    <w:rsid w:val="00AE66D0"/>
    <w:rsid w:val="00AE78C1"/>
    <w:rsid w:val="00AE7FEB"/>
    <w:rsid w:val="00AF1155"/>
    <w:rsid w:val="00AF1292"/>
    <w:rsid w:val="00AF2CE9"/>
    <w:rsid w:val="00AF7523"/>
    <w:rsid w:val="00B015E0"/>
    <w:rsid w:val="00B10587"/>
    <w:rsid w:val="00B1154A"/>
    <w:rsid w:val="00B11723"/>
    <w:rsid w:val="00B11757"/>
    <w:rsid w:val="00B1187E"/>
    <w:rsid w:val="00B12D9D"/>
    <w:rsid w:val="00B13AB0"/>
    <w:rsid w:val="00B13CC0"/>
    <w:rsid w:val="00B147DD"/>
    <w:rsid w:val="00B167CB"/>
    <w:rsid w:val="00B1745A"/>
    <w:rsid w:val="00B17F11"/>
    <w:rsid w:val="00B17F25"/>
    <w:rsid w:val="00B200D2"/>
    <w:rsid w:val="00B25DF9"/>
    <w:rsid w:val="00B27E1C"/>
    <w:rsid w:val="00B35F8C"/>
    <w:rsid w:val="00B36D72"/>
    <w:rsid w:val="00B373B8"/>
    <w:rsid w:val="00B40592"/>
    <w:rsid w:val="00B40FA0"/>
    <w:rsid w:val="00B433C9"/>
    <w:rsid w:val="00B452A7"/>
    <w:rsid w:val="00B459FE"/>
    <w:rsid w:val="00B468AB"/>
    <w:rsid w:val="00B47582"/>
    <w:rsid w:val="00B47A8A"/>
    <w:rsid w:val="00B52618"/>
    <w:rsid w:val="00B6005D"/>
    <w:rsid w:val="00B637F3"/>
    <w:rsid w:val="00B64E4C"/>
    <w:rsid w:val="00B71212"/>
    <w:rsid w:val="00B71C1E"/>
    <w:rsid w:val="00B729D8"/>
    <w:rsid w:val="00B731EF"/>
    <w:rsid w:val="00B757E1"/>
    <w:rsid w:val="00B75B1A"/>
    <w:rsid w:val="00B75D7B"/>
    <w:rsid w:val="00B76535"/>
    <w:rsid w:val="00B76554"/>
    <w:rsid w:val="00B81131"/>
    <w:rsid w:val="00B841E8"/>
    <w:rsid w:val="00B85E30"/>
    <w:rsid w:val="00B86582"/>
    <w:rsid w:val="00B90367"/>
    <w:rsid w:val="00B907E1"/>
    <w:rsid w:val="00B915B0"/>
    <w:rsid w:val="00B926A7"/>
    <w:rsid w:val="00B956C5"/>
    <w:rsid w:val="00BA1465"/>
    <w:rsid w:val="00BA14CE"/>
    <w:rsid w:val="00BA4CE2"/>
    <w:rsid w:val="00BA64BE"/>
    <w:rsid w:val="00BB1B9C"/>
    <w:rsid w:val="00BB2676"/>
    <w:rsid w:val="00BB3EE6"/>
    <w:rsid w:val="00BB52B8"/>
    <w:rsid w:val="00BB7583"/>
    <w:rsid w:val="00BB7ED7"/>
    <w:rsid w:val="00BC0B3C"/>
    <w:rsid w:val="00BC1545"/>
    <w:rsid w:val="00BC2A57"/>
    <w:rsid w:val="00BC7F02"/>
    <w:rsid w:val="00BD1F68"/>
    <w:rsid w:val="00BD4973"/>
    <w:rsid w:val="00BD4F64"/>
    <w:rsid w:val="00BD4FE0"/>
    <w:rsid w:val="00BD558C"/>
    <w:rsid w:val="00BD6F85"/>
    <w:rsid w:val="00BE0914"/>
    <w:rsid w:val="00BE18DE"/>
    <w:rsid w:val="00BE2C1F"/>
    <w:rsid w:val="00BE2ED0"/>
    <w:rsid w:val="00BE4FD5"/>
    <w:rsid w:val="00BE5537"/>
    <w:rsid w:val="00BE653F"/>
    <w:rsid w:val="00BE7BD4"/>
    <w:rsid w:val="00BF2571"/>
    <w:rsid w:val="00BF2774"/>
    <w:rsid w:val="00BF3C3E"/>
    <w:rsid w:val="00BF5327"/>
    <w:rsid w:val="00BF6D0F"/>
    <w:rsid w:val="00BF6E42"/>
    <w:rsid w:val="00BF6F18"/>
    <w:rsid w:val="00BF6FB1"/>
    <w:rsid w:val="00C02FAC"/>
    <w:rsid w:val="00C04837"/>
    <w:rsid w:val="00C04E5A"/>
    <w:rsid w:val="00C05DC9"/>
    <w:rsid w:val="00C0793F"/>
    <w:rsid w:val="00C1047C"/>
    <w:rsid w:val="00C11D31"/>
    <w:rsid w:val="00C172E4"/>
    <w:rsid w:val="00C20CA0"/>
    <w:rsid w:val="00C21228"/>
    <w:rsid w:val="00C239D0"/>
    <w:rsid w:val="00C24BB4"/>
    <w:rsid w:val="00C25022"/>
    <w:rsid w:val="00C263D9"/>
    <w:rsid w:val="00C335A1"/>
    <w:rsid w:val="00C33726"/>
    <w:rsid w:val="00C33B32"/>
    <w:rsid w:val="00C33EB8"/>
    <w:rsid w:val="00C34B85"/>
    <w:rsid w:val="00C35958"/>
    <w:rsid w:val="00C367D2"/>
    <w:rsid w:val="00C36C3B"/>
    <w:rsid w:val="00C36F13"/>
    <w:rsid w:val="00C40180"/>
    <w:rsid w:val="00C4122C"/>
    <w:rsid w:val="00C412B7"/>
    <w:rsid w:val="00C41EFC"/>
    <w:rsid w:val="00C422E8"/>
    <w:rsid w:val="00C43D74"/>
    <w:rsid w:val="00C463A1"/>
    <w:rsid w:val="00C539CE"/>
    <w:rsid w:val="00C540AF"/>
    <w:rsid w:val="00C60CEB"/>
    <w:rsid w:val="00C63A3A"/>
    <w:rsid w:val="00C642D3"/>
    <w:rsid w:val="00C64B55"/>
    <w:rsid w:val="00C70F10"/>
    <w:rsid w:val="00C71934"/>
    <w:rsid w:val="00C72C19"/>
    <w:rsid w:val="00C735C8"/>
    <w:rsid w:val="00C73719"/>
    <w:rsid w:val="00C77C80"/>
    <w:rsid w:val="00C80903"/>
    <w:rsid w:val="00C80F28"/>
    <w:rsid w:val="00C813FB"/>
    <w:rsid w:val="00C83D8B"/>
    <w:rsid w:val="00C90FAD"/>
    <w:rsid w:val="00C92532"/>
    <w:rsid w:val="00C92DE7"/>
    <w:rsid w:val="00C931FA"/>
    <w:rsid w:val="00C938DC"/>
    <w:rsid w:val="00C940B2"/>
    <w:rsid w:val="00C952D8"/>
    <w:rsid w:val="00C9619E"/>
    <w:rsid w:val="00C961E5"/>
    <w:rsid w:val="00C97237"/>
    <w:rsid w:val="00C97F49"/>
    <w:rsid w:val="00CA3626"/>
    <w:rsid w:val="00CA39CC"/>
    <w:rsid w:val="00CA4A1F"/>
    <w:rsid w:val="00CA544B"/>
    <w:rsid w:val="00CB09A8"/>
    <w:rsid w:val="00CB0C36"/>
    <w:rsid w:val="00CB2639"/>
    <w:rsid w:val="00CB2E7A"/>
    <w:rsid w:val="00CB39A1"/>
    <w:rsid w:val="00CB4694"/>
    <w:rsid w:val="00CB50D9"/>
    <w:rsid w:val="00CB523D"/>
    <w:rsid w:val="00CB5489"/>
    <w:rsid w:val="00CB6529"/>
    <w:rsid w:val="00CC172F"/>
    <w:rsid w:val="00CC2F44"/>
    <w:rsid w:val="00CC3DEB"/>
    <w:rsid w:val="00CC6915"/>
    <w:rsid w:val="00CC704F"/>
    <w:rsid w:val="00CD0839"/>
    <w:rsid w:val="00CD1AB9"/>
    <w:rsid w:val="00CD3FDC"/>
    <w:rsid w:val="00CD6B97"/>
    <w:rsid w:val="00CE1CD5"/>
    <w:rsid w:val="00CE37DE"/>
    <w:rsid w:val="00CE46BD"/>
    <w:rsid w:val="00CE615D"/>
    <w:rsid w:val="00CF050C"/>
    <w:rsid w:val="00CF5655"/>
    <w:rsid w:val="00CF582A"/>
    <w:rsid w:val="00CF5C7D"/>
    <w:rsid w:val="00CF6C04"/>
    <w:rsid w:val="00D0066C"/>
    <w:rsid w:val="00D007B0"/>
    <w:rsid w:val="00D03D59"/>
    <w:rsid w:val="00D040CD"/>
    <w:rsid w:val="00D0428D"/>
    <w:rsid w:val="00D0584D"/>
    <w:rsid w:val="00D0664D"/>
    <w:rsid w:val="00D06E34"/>
    <w:rsid w:val="00D07C44"/>
    <w:rsid w:val="00D114C3"/>
    <w:rsid w:val="00D13309"/>
    <w:rsid w:val="00D1376A"/>
    <w:rsid w:val="00D1445C"/>
    <w:rsid w:val="00D144E0"/>
    <w:rsid w:val="00D15471"/>
    <w:rsid w:val="00D1568C"/>
    <w:rsid w:val="00D235A2"/>
    <w:rsid w:val="00D23E77"/>
    <w:rsid w:val="00D254A9"/>
    <w:rsid w:val="00D25888"/>
    <w:rsid w:val="00D306F1"/>
    <w:rsid w:val="00D32D32"/>
    <w:rsid w:val="00D34967"/>
    <w:rsid w:val="00D37197"/>
    <w:rsid w:val="00D37344"/>
    <w:rsid w:val="00D41F35"/>
    <w:rsid w:val="00D42AE5"/>
    <w:rsid w:val="00D42FB5"/>
    <w:rsid w:val="00D4496C"/>
    <w:rsid w:val="00D44FE4"/>
    <w:rsid w:val="00D45774"/>
    <w:rsid w:val="00D46805"/>
    <w:rsid w:val="00D46F65"/>
    <w:rsid w:val="00D473F5"/>
    <w:rsid w:val="00D47C33"/>
    <w:rsid w:val="00D506D9"/>
    <w:rsid w:val="00D50DA1"/>
    <w:rsid w:val="00D52134"/>
    <w:rsid w:val="00D52DC0"/>
    <w:rsid w:val="00D5381F"/>
    <w:rsid w:val="00D539CF"/>
    <w:rsid w:val="00D53AAE"/>
    <w:rsid w:val="00D546CE"/>
    <w:rsid w:val="00D54D5B"/>
    <w:rsid w:val="00D56DD0"/>
    <w:rsid w:val="00D57E53"/>
    <w:rsid w:val="00D61715"/>
    <w:rsid w:val="00D6261C"/>
    <w:rsid w:val="00D65632"/>
    <w:rsid w:val="00D71BA5"/>
    <w:rsid w:val="00D726B6"/>
    <w:rsid w:val="00D76171"/>
    <w:rsid w:val="00D77742"/>
    <w:rsid w:val="00D77FA8"/>
    <w:rsid w:val="00D83508"/>
    <w:rsid w:val="00D90786"/>
    <w:rsid w:val="00D90F25"/>
    <w:rsid w:val="00D9288F"/>
    <w:rsid w:val="00D92EA1"/>
    <w:rsid w:val="00D939EB"/>
    <w:rsid w:val="00D95AB6"/>
    <w:rsid w:val="00D9608E"/>
    <w:rsid w:val="00D97658"/>
    <w:rsid w:val="00DA028E"/>
    <w:rsid w:val="00DA55E9"/>
    <w:rsid w:val="00DB00DE"/>
    <w:rsid w:val="00DB151B"/>
    <w:rsid w:val="00DB3C5B"/>
    <w:rsid w:val="00DB4C53"/>
    <w:rsid w:val="00DB5288"/>
    <w:rsid w:val="00DB5B74"/>
    <w:rsid w:val="00DB7041"/>
    <w:rsid w:val="00DB7386"/>
    <w:rsid w:val="00DC018C"/>
    <w:rsid w:val="00DC0B81"/>
    <w:rsid w:val="00DC0DE4"/>
    <w:rsid w:val="00DC0EA0"/>
    <w:rsid w:val="00DC1834"/>
    <w:rsid w:val="00DC4A3D"/>
    <w:rsid w:val="00DC6B47"/>
    <w:rsid w:val="00DC6F33"/>
    <w:rsid w:val="00DD1657"/>
    <w:rsid w:val="00DD2693"/>
    <w:rsid w:val="00DD619E"/>
    <w:rsid w:val="00DD6A9F"/>
    <w:rsid w:val="00DD7E58"/>
    <w:rsid w:val="00DE03E9"/>
    <w:rsid w:val="00DE0E42"/>
    <w:rsid w:val="00DE3157"/>
    <w:rsid w:val="00DE33C1"/>
    <w:rsid w:val="00DF4215"/>
    <w:rsid w:val="00DF47E7"/>
    <w:rsid w:val="00DF600E"/>
    <w:rsid w:val="00E00A36"/>
    <w:rsid w:val="00E036B8"/>
    <w:rsid w:val="00E045FF"/>
    <w:rsid w:val="00E04BE0"/>
    <w:rsid w:val="00E05575"/>
    <w:rsid w:val="00E058AF"/>
    <w:rsid w:val="00E0772E"/>
    <w:rsid w:val="00E143EF"/>
    <w:rsid w:val="00E14848"/>
    <w:rsid w:val="00E154F1"/>
    <w:rsid w:val="00E17934"/>
    <w:rsid w:val="00E179BE"/>
    <w:rsid w:val="00E20F85"/>
    <w:rsid w:val="00E227D2"/>
    <w:rsid w:val="00E23AA1"/>
    <w:rsid w:val="00E25653"/>
    <w:rsid w:val="00E264F4"/>
    <w:rsid w:val="00E27240"/>
    <w:rsid w:val="00E32040"/>
    <w:rsid w:val="00E3232F"/>
    <w:rsid w:val="00E3327F"/>
    <w:rsid w:val="00E33D83"/>
    <w:rsid w:val="00E34044"/>
    <w:rsid w:val="00E34439"/>
    <w:rsid w:val="00E35A56"/>
    <w:rsid w:val="00E37853"/>
    <w:rsid w:val="00E43063"/>
    <w:rsid w:val="00E4737F"/>
    <w:rsid w:val="00E47A4F"/>
    <w:rsid w:val="00E52DA6"/>
    <w:rsid w:val="00E543DD"/>
    <w:rsid w:val="00E56208"/>
    <w:rsid w:val="00E609E6"/>
    <w:rsid w:val="00E61339"/>
    <w:rsid w:val="00E621B9"/>
    <w:rsid w:val="00E63477"/>
    <w:rsid w:val="00E63DC0"/>
    <w:rsid w:val="00E7081A"/>
    <w:rsid w:val="00E70E26"/>
    <w:rsid w:val="00E72D0E"/>
    <w:rsid w:val="00E7499C"/>
    <w:rsid w:val="00E779DD"/>
    <w:rsid w:val="00E813BE"/>
    <w:rsid w:val="00E82038"/>
    <w:rsid w:val="00E84F57"/>
    <w:rsid w:val="00E8521E"/>
    <w:rsid w:val="00E873B8"/>
    <w:rsid w:val="00E87D98"/>
    <w:rsid w:val="00E9126E"/>
    <w:rsid w:val="00E9314B"/>
    <w:rsid w:val="00E97112"/>
    <w:rsid w:val="00EA223E"/>
    <w:rsid w:val="00EA362B"/>
    <w:rsid w:val="00EA4335"/>
    <w:rsid w:val="00EA63AD"/>
    <w:rsid w:val="00EB1181"/>
    <w:rsid w:val="00EB4EAA"/>
    <w:rsid w:val="00EB5A88"/>
    <w:rsid w:val="00EB7135"/>
    <w:rsid w:val="00EB7DAA"/>
    <w:rsid w:val="00EC0DC4"/>
    <w:rsid w:val="00EC3EFA"/>
    <w:rsid w:val="00EC53E8"/>
    <w:rsid w:val="00EC60E1"/>
    <w:rsid w:val="00EC690D"/>
    <w:rsid w:val="00ED1B20"/>
    <w:rsid w:val="00ED262E"/>
    <w:rsid w:val="00ED2D58"/>
    <w:rsid w:val="00ED4694"/>
    <w:rsid w:val="00ED701F"/>
    <w:rsid w:val="00ED732C"/>
    <w:rsid w:val="00EE010C"/>
    <w:rsid w:val="00EE0A4F"/>
    <w:rsid w:val="00EE0D92"/>
    <w:rsid w:val="00EE0F7C"/>
    <w:rsid w:val="00EE138A"/>
    <w:rsid w:val="00EE1E52"/>
    <w:rsid w:val="00EE22B5"/>
    <w:rsid w:val="00EE64EF"/>
    <w:rsid w:val="00EF085B"/>
    <w:rsid w:val="00EF2299"/>
    <w:rsid w:val="00EF2675"/>
    <w:rsid w:val="00EF6E41"/>
    <w:rsid w:val="00EF6F89"/>
    <w:rsid w:val="00F01037"/>
    <w:rsid w:val="00F01FE2"/>
    <w:rsid w:val="00F021A9"/>
    <w:rsid w:val="00F0237B"/>
    <w:rsid w:val="00F0582F"/>
    <w:rsid w:val="00F05930"/>
    <w:rsid w:val="00F06D58"/>
    <w:rsid w:val="00F0706E"/>
    <w:rsid w:val="00F075CF"/>
    <w:rsid w:val="00F10280"/>
    <w:rsid w:val="00F1343B"/>
    <w:rsid w:val="00F1757E"/>
    <w:rsid w:val="00F17CF7"/>
    <w:rsid w:val="00F21A67"/>
    <w:rsid w:val="00F21E47"/>
    <w:rsid w:val="00F2537E"/>
    <w:rsid w:val="00F25F1B"/>
    <w:rsid w:val="00F301CF"/>
    <w:rsid w:val="00F32DE0"/>
    <w:rsid w:val="00F33F1A"/>
    <w:rsid w:val="00F34DDD"/>
    <w:rsid w:val="00F35DF1"/>
    <w:rsid w:val="00F36ACB"/>
    <w:rsid w:val="00F3724A"/>
    <w:rsid w:val="00F41F89"/>
    <w:rsid w:val="00F42EF1"/>
    <w:rsid w:val="00F43F47"/>
    <w:rsid w:val="00F44806"/>
    <w:rsid w:val="00F44A80"/>
    <w:rsid w:val="00F45D14"/>
    <w:rsid w:val="00F4739A"/>
    <w:rsid w:val="00F54105"/>
    <w:rsid w:val="00F56717"/>
    <w:rsid w:val="00F56911"/>
    <w:rsid w:val="00F5722C"/>
    <w:rsid w:val="00F67BAA"/>
    <w:rsid w:val="00F70CAD"/>
    <w:rsid w:val="00F75455"/>
    <w:rsid w:val="00F82D55"/>
    <w:rsid w:val="00F84EAE"/>
    <w:rsid w:val="00F862B0"/>
    <w:rsid w:val="00F865E8"/>
    <w:rsid w:val="00F86FD3"/>
    <w:rsid w:val="00F92842"/>
    <w:rsid w:val="00F93605"/>
    <w:rsid w:val="00F95696"/>
    <w:rsid w:val="00FA04DE"/>
    <w:rsid w:val="00FA0885"/>
    <w:rsid w:val="00FA2F27"/>
    <w:rsid w:val="00FA75C5"/>
    <w:rsid w:val="00FB1EEC"/>
    <w:rsid w:val="00FB1F52"/>
    <w:rsid w:val="00FB2545"/>
    <w:rsid w:val="00FB4E9D"/>
    <w:rsid w:val="00FB63C6"/>
    <w:rsid w:val="00FB78C5"/>
    <w:rsid w:val="00FC2150"/>
    <w:rsid w:val="00FC279B"/>
    <w:rsid w:val="00FC2F08"/>
    <w:rsid w:val="00FC4847"/>
    <w:rsid w:val="00FC5A57"/>
    <w:rsid w:val="00FC5C0F"/>
    <w:rsid w:val="00FC7B38"/>
    <w:rsid w:val="00FD118E"/>
    <w:rsid w:val="00FD608D"/>
    <w:rsid w:val="00FD77D6"/>
    <w:rsid w:val="00FE07D8"/>
    <w:rsid w:val="00FE30DC"/>
    <w:rsid w:val="00FE5B29"/>
    <w:rsid w:val="00FE5E7E"/>
    <w:rsid w:val="00FF1FBA"/>
    <w:rsid w:val="00FF2951"/>
    <w:rsid w:val="00FF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71C"/>
  <w15:docId w15:val="{CA658A6A-B246-4AAE-99F3-1F422F30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376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C3762"/>
    <w:pPr>
      <w:spacing w:after="0" w:line="240" w:lineRule="auto"/>
    </w:pPr>
    <w:rPr>
      <w:rFonts w:ascii="Times New Roman" w:eastAsia="Calibri" w:hAnsi="Times New Roman" w:cs="Times New Roman"/>
      <w:sz w:val="24"/>
      <w:lang w:eastAsia="ru-RU"/>
    </w:rPr>
  </w:style>
  <w:style w:type="character" w:customStyle="1" w:styleId="a4">
    <w:name w:val="Без інтервалів Знак"/>
    <w:link w:val="a3"/>
    <w:locked/>
    <w:rsid w:val="002C3762"/>
    <w:rPr>
      <w:rFonts w:ascii="Times New Roman" w:eastAsia="Calibri" w:hAnsi="Times New Roman" w:cs="Times New Roman"/>
      <w:sz w:val="24"/>
      <w:lang w:eastAsia="ru-RU"/>
    </w:rPr>
  </w:style>
  <w:style w:type="character" w:customStyle="1" w:styleId="apple-converted-space">
    <w:name w:val="apple-converted-space"/>
    <w:basedOn w:val="a0"/>
    <w:rsid w:val="002C3762"/>
  </w:style>
  <w:style w:type="character" w:customStyle="1" w:styleId="value">
    <w:name w:val="value"/>
    <w:basedOn w:val="a0"/>
    <w:rsid w:val="002C3762"/>
  </w:style>
  <w:style w:type="paragraph" w:styleId="a5">
    <w:name w:val="Balloon Text"/>
    <w:basedOn w:val="a"/>
    <w:link w:val="a6"/>
    <w:uiPriority w:val="99"/>
    <w:semiHidden/>
    <w:unhideWhenUsed/>
    <w:rsid w:val="0040383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0383E"/>
    <w:rPr>
      <w:rFonts w:ascii="Tahoma" w:hAnsi="Tahoma" w:cs="Tahoma"/>
      <w:sz w:val="16"/>
      <w:szCs w:val="16"/>
    </w:rPr>
  </w:style>
  <w:style w:type="paragraph" w:styleId="a7">
    <w:name w:val="footnote text"/>
    <w:basedOn w:val="a"/>
    <w:link w:val="a8"/>
    <w:uiPriority w:val="99"/>
    <w:semiHidden/>
    <w:unhideWhenUsed/>
    <w:rsid w:val="00573AE3"/>
    <w:pPr>
      <w:spacing w:after="0" w:line="240" w:lineRule="auto"/>
    </w:pPr>
    <w:rPr>
      <w:rFonts w:ascii="Times New Roman" w:eastAsia="Times New Roman" w:hAnsi="Times New Roman" w:cs="Times New Roman"/>
      <w:sz w:val="20"/>
      <w:szCs w:val="20"/>
      <w:lang w:eastAsia="en-GB"/>
    </w:rPr>
  </w:style>
  <w:style w:type="character" w:customStyle="1" w:styleId="a8">
    <w:name w:val="Текст виноски Знак"/>
    <w:basedOn w:val="a0"/>
    <w:link w:val="a7"/>
    <w:uiPriority w:val="99"/>
    <w:semiHidden/>
    <w:rsid w:val="00573AE3"/>
    <w:rPr>
      <w:rFonts w:ascii="Times New Roman" w:eastAsia="Times New Roman" w:hAnsi="Times New Roman" w:cs="Times New Roman"/>
      <w:sz w:val="20"/>
      <w:szCs w:val="20"/>
      <w:lang w:val="uk-UA" w:eastAsia="en-GB"/>
    </w:rPr>
  </w:style>
  <w:style w:type="character" w:styleId="a9">
    <w:name w:val="footnote reference"/>
    <w:basedOn w:val="a0"/>
    <w:uiPriority w:val="99"/>
    <w:semiHidden/>
    <w:unhideWhenUsed/>
    <w:rsid w:val="00573AE3"/>
    <w:rPr>
      <w:vertAlign w:val="superscript"/>
    </w:rPr>
  </w:style>
  <w:style w:type="paragraph" w:styleId="aa">
    <w:name w:val="header"/>
    <w:basedOn w:val="a"/>
    <w:link w:val="ab"/>
    <w:uiPriority w:val="99"/>
    <w:unhideWhenUsed/>
    <w:rsid w:val="002B576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2B5766"/>
    <w:rPr>
      <w:lang w:val="uk-UA"/>
    </w:rPr>
  </w:style>
  <w:style w:type="paragraph" w:styleId="ac">
    <w:name w:val="footer"/>
    <w:basedOn w:val="a"/>
    <w:link w:val="ad"/>
    <w:uiPriority w:val="99"/>
    <w:unhideWhenUsed/>
    <w:rsid w:val="002B576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2B5766"/>
    <w:rPr>
      <w:lang w:val="uk-UA"/>
    </w:rPr>
  </w:style>
  <w:style w:type="paragraph" w:styleId="ae">
    <w:name w:val="List Paragraph"/>
    <w:basedOn w:val="a"/>
    <w:uiPriority w:val="34"/>
    <w:qFormat/>
    <w:rsid w:val="00B452A7"/>
    <w:pPr>
      <w:ind w:left="720"/>
      <w:contextualSpacing/>
    </w:pPr>
  </w:style>
  <w:style w:type="character" w:styleId="af">
    <w:name w:val="Hyperlink"/>
    <w:basedOn w:val="a0"/>
    <w:uiPriority w:val="99"/>
    <w:unhideWhenUsed/>
    <w:rsid w:val="006A123B"/>
    <w:rPr>
      <w:color w:val="0000FF" w:themeColor="hyperlink"/>
      <w:u w:val="single"/>
    </w:rPr>
  </w:style>
  <w:style w:type="paragraph" w:customStyle="1" w:styleId="rvps2">
    <w:name w:val="rvps2"/>
    <w:basedOn w:val="a"/>
    <w:rsid w:val="00FC279B"/>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annotation reference"/>
    <w:basedOn w:val="a0"/>
    <w:uiPriority w:val="99"/>
    <w:semiHidden/>
    <w:unhideWhenUsed/>
    <w:rsid w:val="00333CD8"/>
    <w:rPr>
      <w:sz w:val="16"/>
      <w:szCs w:val="16"/>
    </w:rPr>
  </w:style>
  <w:style w:type="paragraph" w:styleId="af1">
    <w:name w:val="annotation text"/>
    <w:basedOn w:val="a"/>
    <w:link w:val="af2"/>
    <w:uiPriority w:val="99"/>
    <w:semiHidden/>
    <w:unhideWhenUsed/>
    <w:rsid w:val="00333CD8"/>
    <w:pPr>
      <w:spacing w:line="240" w:lineRule="auto"/>
    </w:pPr>
    <w:rPr>
      <w:sz w:val="20"/>
      <w:szCs w:val="20"/>
    </w:rPr>
  </w:style>
  <w:style w:type="character" w:customStyle="1" w:styleId="af2">
    <w:name w:val="Текст примітки Знак"/>
    <w:basedOn w:val="a0"/>
    <w:link w:val="af1"/>
    <w:uiPriority w:val="99"/>
    <w:semiHidden/>
    <w:rsid w:val="00333CD8"/>
    <w:rPr>
      <w:sz w:val="20"/>
      <w:szCs w:val="20"/>
      <w:lang w:val="uk-UA"/>
    </w:rPr>
  </w:style>
  <w:style w:type="paragraph" w:styleId="af3">
    <w:name w:val="annotation subject"/>
    <w:basedOn w:val="af1"/>
    <w:next w:val="af1"/>
    <w:link w:val="af4"/>
    <w:uiPriority w:val="99"/>
    <w:semiHidden/>
    <w:unhideWhenUsed/>
    <w:rsid w:val="00333CD8"/>
    <w:rPr>
      <w:b/>
      <w:bCs/>
    </w:rPr>
  </w:style>
  <w:style w:type="character" w:customStyle="1" w:styleId="af4">
    <w:name w:val="Тема примітки Знак"/>
    <w:basedOn w:val="af2"/>
    <w:link w:val="af3"/>
    <w:uiPriority w:val="99"/>
    <w:semiHidden/>
    <w:rsid w:val="00333CD8"/>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66933">
      <w:bodyDiv w:val="1"/>
      <w:marLeft w:val="0"/>
      <w:marRight w:val="0"/>
      <w:marTop w:val="0"/>
      <w:marBottom w:val="0"/>
      <w:divBdr>
        <w:top w:val="none" w:sz="0" w:space="0" w:color="auto"/>
        <w:left w:val="none" w:sz="0" w:space="0" w:color="auto"/>
        <w:bottom w:val="none" w:sz="0" w:space="0" w:color="auto"/>
        <w:right w:val="none" w:sz="0" w:space="0" w:color="auto"/>
      </w:divBdr>
    </w:div>
    <w:div w:id="926841907">
      <w:bodyDiv w:val="1"/>
      <w:marLeft w:val="0"/>
      <w:marRight w:val="0"/>
      <w:marTop w:val="0"/>
      <w:marBottom w:val="0"/>
      <w:divBdr>
        <w:top w:val="none" w:sz="0" w:space="0" w:color="auto"/>
        <w:left w:val="none" w:sz="0" w:space="0" w:color="auto"/>
        <w:bottom w:val="none" w:sz="0" w:space="0" w:color="auto"/>
        <w:right w:val="none" w:sz="0" w:space="0" w:color="auto"/>
      </w:divBdr>
    </w:div>
    <w:div w:id="1202859635">
      <w:bodyDiv w:val="1"/>
      <w:marLeft w:val="0"/>
      <w:marRight w:val="0"/>
      <w:marTop w:val="0"/>
      <w:marBottom w:val="0"/>
      <w:divBdr>
        <w:top w:val="none" w:sz="0" w:space="0" w:color="auto"/>
        <w:left w:val="none" w:sz="0" w:space="0" w:color="auto"/>
        <w:bottom w:val="none" w:sz="0" w:space="0" w:color="auto"/>
        <w:right w:val="none" w:sz="0" w:space="0" w:color="auto"/>
      </w:divBdr>
    </w:div>
    <w:div w:id="21316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EB1E-C5B4-447C-A67E-2D9FE00E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9031</Words>
  <Characters>5149</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Карпенко Д.</dc:creator>
  <cp:lastModifiedBy>КОЛЕСНИК ГАЛИНА ПЕТРІВНА</cp:lastModifiedBy>
  <cp:revision>4</cp:revision>
  <cp:lastPrinted>2026-04-08T07:14:00Z</cp:lastPrinted>
  <dcterms:created xsi:type="dcterms:W3CDTF">2026-04-08T07:34:00Z</dcterms:created>
  <dcterms:modified xsi:type="dcterms:W3CDTF">2026-04-09T08:10:00Z</dcterms:modified>
</cp:coreProperties>
</file>